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3FE8" w14:textId="72DCD922" w:rsidR="009D03E4" w:rsidRPr="00661B71" w:rsidRDefault="00FC1725" w:rsidP="00A42487">
      <w:pPr>
        <w:rPr>
          <w:rFonts w:ascii="Aptos" w:hAnsi="Aptos" w:cs="Arial"/>
          <w:bCs/>
          <w:sz w:val="20"/>
          <w:lang w:val="fr-CH"/>
        </w:rPr>
      </w:pPr>
      <w:r w:rsidRPr="00661B71">
        <w:rPr>
          <w:rFonts w:ascii="Aptos ExtraBold" w:hAnsi="Aptos ExtraBold" w:cs="Arial"/>
          <w:sz w:val="32"/>
          <w:szCs w:val="32"/>
          <w:lang w:val="fr-CH"/>
        </w:rPr>
        <w:t>Demande de licence de compétition SSFR</w:t>
      </w:r>
    </w:p>
    <w:p w14:paraId="146555F7" w14:textId="77777777" w:rsidR="009D03E4" w:rsidRPr="00661B71" w:rsidRDefault="009D03E4" w:rsidP="00FC1725">
      <w:pPr>
        <w:spacing w:line="280" w:lineRule="exact"/>
        <w:rPr>
          <w:rFonts w:ascii="Aptos" w:hAnsi="Aptos" w:cs="Arial"/>
          <w:bCs/>
          <w:sz w:val="20"/>
          <w:lang w:val="fr-CH"/>
        </w:rPr>
      </w:pPr>
    </w:p>
    <w:p w14:paraId="22C7BBBA" w14:textId="69229DF1" w:rsidR="00F87535" w:rsidRPr="00661B71" w:rsidRDefault="009F59A5" w:rsidP="00F87535">
      <w:pPr>
        <w:spacing w:after="100" w:line="280" w:lineRule="exact"/>
        <w:contextualSpacing/>
        <w:rPr>
          <w:rFonts w:ascii="Aptos" w:hAnsi="Aptos" w:cs="Arial"/>
          <w:bCs/>
          <w:sz w:val="20"/>
          <w:lang w:val="fr-CH"/>
        </w:rPr>
      </w:pPr>
      <w:r w:rsidRPr="00661B71">
        <w:rPr>
          <w:rFonts w:ascii="Aptos" w:hAnsi="Aptos" w:cs="Arial"/>
          <w:bCs/>
          <w:sz w:val="20"/>
          <w:lang w:val="fr-CH"/>
        </w:rPr>
        <w:t xml:space="preserve">Pour obtenir une licence de compétition, il faut remplir les conditions </w:t>
      </w:r>
      <w:proofErr w:type="gramStart"/>
      <w:r w:rsidRPr="00661B71">
        <w:rPr>
          <w:rFonts w:ascii="Aptos" w:hAnsi="Aptos" w:cs="Arial"/>
          <w:bCs/>
          <w:sz w:val="20"/>
          <w:lang w:val="fr-CH"/>
        </w:rPr>
        <w:t>suivantes:</w:t>
      </w:r>
      <w:proofErr w:type="gramEnd"/>
    </w:p>
    <w:p w14:paraId="63799B25" w14:textId="15D417F9" w:rsidR="00F87535" w:rsidRPr="00661B71" w:rsidRDefault="00443107" w:rsidP="00F87535">
      <w:pPr>
        <w:pStyle w:val="Listenabsatz"/>
        <w:numPr>
          <w:ilvl w:val="0"/>
          <w:numId w:val="28"/>
        </w:numPr>
        <w:spacing w:after="100" w:line="280" w:lineRule="exact"/>
        <w:ind w:left="284" w:hanging="284"/>
        <w:rPr>
          <w:rFonts w:ascii="Aptos" w:hAnsi="Aptos" w:cs="Arial"/>
          <w:bCs/>
          <w:sz w:val="20"/>
          <w:lang w:val="fr-CH"/>
        </w:rPr>
      </w:pPr>
      <w:r w:rsidRPr="00661B71">
        <w:rPr>
          <w:rFonts w:ascii="Aptos" w:hAnsi="Aptos" w:cs="Arial"/>
          <w:b/>
          <w:sz w:val="20"/>
          <w:lang w:val="fr-CH"/>
        </w:rPr>
        <w:t xml:space="preserve">Adhésion à un club en fauteuil roulant </w:t>
      </w:r>
      <w:r w:rsidRPr="00661B71">
        <w:rPr>
          <w:rFonts w:ascii="Aptos" w:hAnsi="Aptos" w:cs="Arial"/>
          <w:bCs/>
          <w:sz w:val="20"/>
          <w:lang w:val="fr-CH"/>
        </w:rPr>
        <w:t>de l’Association suisse des paraplégiques</w:t>
      </w:r>
      <w:r w:rsidR="00F87535" w:rsidRPr="00661B71">
        <w:rPr>
          <w:rFonts w:ascii="Aptos" w:hAnsi="Aptos" w:cs="Arial"/>
          <w:bCs/>
          <w:sz w:val="20"/>
          <w:lang w:val="fr-CH"/>
        </w:rPr>
        <w:t>.</w:t>
      </w:r>
    </w:p>
    <w:p w14:paraId="4B41CCB5" w14:textId="21A2A128" w:rsidR="00F87535" w:rsidRPr="00661B71" w:rsidRDefault="00AC62F4" w:rsidP="00F87535">
      <w:pPr>
        <w:pStyle w:val="Listenabsatz"/>
        <w:numPr>
          <w:ilvl w:val="0"/>
          <w:numId w:val="28"/>
        </w:numPr>
        <w:spacing w:after="100" w:line="280" w:lineRule="exact"/>
        <w:ind w:left="284" w:hanging="284"/>
        <w:rPr>
          <w:rFonts w:ascii="Aptos" w:hAnsi="Aptos" w:cs="Arial"/>
          <w:bCs/>
          <w:sz w:val="20"/>
          <w:lang w:val="fr-CH"/>
        </w:rPr>
      </w:pPr>
      <w:r w:rsidRPr="00661B71">
        <w:rPr>
          <w:rFonts w:ascii="Aptos" w:hAnsi="Aptos" w:cs="Arial"/>
          <w:bCs/>
          <w:sz w:val="20"/>
          <w:lang w:val="fr-CH"/>
        </w:rPr>
        <w:t xml:space="preserve">Remplir la </w:t>
      </w:r>
      <w:r w:rsidRPr="00661B71">
        <w:rPr>
          <w:rFonts w:ascii="Aptos" w:hAnsi="Aptos" w:cs="Arial"/>
          <w:b/>
          <w:sz w:val="20"/>
          <w:lang w:val="fr-CH"/>
        </w:rPr>
        <w:t>demande de licence de compétition</w:t>
      </w:r>
      <w:r w:rsidRPr="00661B71">
        <w:rPr>
          <w:rFonts w:ascii="Aptos" w:hAnsi="Aptos" w:cs="Arial"/>
          <w:bCs/>
          <w:sz w:val="20"/>
          <w:lang w:val="fr-CH"/>
        </w:rPr>
        <w:t xml:space="preserve">, la signer et l'envoyer (un scan suffit, mais conserver </w:t>
      </w:r>
      <w:r w:rsidR="006602C7" w:rsidRPr="00661B71">
        <w:rPr>
          <w:rFonts w:ascii="Aptos" w:hAnsi="Aptos" w:cs="Arial"/>
          <w:bCs/>
          <w:sz w:val="20"/>
          <w:lang w:val="fr-CH"/>
        </w:rPr>
        <w:br/>
      </w:r>
      <w:r w:rsidRPr="00661B71">
        <w:rPr>
          <w:rFonts w:ascii="Aptos" w:hAnsi="Aptos" w:cs="Arial"/>
          <w:bCs/>
          <w:sz w:val="20"/>
          <w:lang w:val="fr-CH"/>
        </w:rPr>
        <w:t>l'original</w:t>
      </w:r>
      <w:r w:rsidR="00F87535" w:rsidRPr="00661B71">
        <w:rPr>
          <w:rFonts w:ascii="Aptos" w:hAnsi="Aptos" w:cs="Arial"/>
          <w:bCs/>
          <w:sz w:val="20"/>
          <w:lang w:val="fr-CH"/>
        </w:rPr>
        <w:t>).</w:t>
      </w:r>
    </w:p>
    <w:p w14:paraId="365715AB" w14:textId="7A6C2FC6" w:rsidR="00F87535" w:rsidRPr="00661B71" w:rsidRDefault="0048151E" w:rsidP="00F87535">
      <w:pPr>
        <w:pStyle w:val="Listenabsatz"/>
        <w:numPr>
          <w:ilvl w:val="0"/>
          <w:numId w:val="28"/>
        </w:numPr>
        <w:spacing w:after="100" w:line="280" w:lineRule="exact"/>
        <w:ind w:left="284" w:hanging="284"/>
        <w:rPr>
          <w:rFonts w:ascii="Aptos" w:hAnsi="Aptos" w:cs="Arial"/>
          <w:bCs/>
          <w:sz w:val="20"/>
          <w:lang w:val="fr-CH"/>
        </w:rPr>
      </w:pPr>
      <w:r w:rsidRPr="00661B71">
        <w:rPr>
          <w:rFonts w:ascii="Aptos" w:hAnsi="Aptos" w:cs="Arial"/>
          <w:b/>
          <w:sz w:val="20"/>
          <w:lang w:val="fr-CH"/>
        </w:rPr>
        <w:t>Copie de la carte d’identité ou du passeport</w:t>
      </w:r>
      <w:r w:rsidRPr="00661B71">
        <w:rPr>
          <w:rFonts w:ascii="Aptos" w:hAnsi="Aptos" w:cs="Arial"/>
          <w:bCs/>
          <w:sz w:val="20"/>
          <w:lang w:val="fr-CH"/>
        </w:rPr>
        <w:t xml:space="preserve"> (un scan suffit</w:t>
      </w:r>
      <w:r w:rsidR="00F87535" w:rsidRPr="00661B71">
        <w:rPr>
          <w:rFonts w:ascii="Aptos" w:hAnsi="Aptos" w:cs="Arial"/>
          <w:bCs/>
          <w:sz w:val="20"/>
          <w:lang w:val="fr-CH"/>
        </w:rPr>
        <w:t>).</w:t>
      </w:r>
    </w:p>
    <w:p w14:paraId="45E719C3" w14:textId="12B59DDF" w:rsidR="00F87535" w:rsidRPr="00661B71" w:rsidRDefault="00F87535" w:rsidP="00F87535">
      <w:pPr>
        <w:pStyle w:val="Listenabsatz"/>
        <w:numPr>
          <w:ilvl w:val="0"/>
          <w:numId w:val="28"/>
        </w:numPr>
        <w:spacing w:after="100" w:line="280" w:lineRule="exact"/>
        <w:ind w:left="284" w:hanging="284"/>
        <w:rPr>
          <w:rFonts w:ascii="Aptos" w:hAnsi="Aptos" w:cs="Arial"/>
          <w:bCs/>
          <w:sz w:val="20"/>
          <w:lang w:val="fr-CH"/>
        </w:rPr>
      </w:pPr>
      <w:r w:rsidRPr="00661B71">
        <w:rPr>
          <w:rFonts w:ascii="Aptos" w:hAnsi="Aptos" w:cs="Arial"/>
          <w:b/>
          <w:sz w:val="20"/>
          <w:lang w:val="fr-CH"/>
        </w:rPr>
        <w:t xml:space="preserve">1 </w:t>
      </w:r>
      <w:r w:rsidR="0048151E" w:rsidRPr="00661B71">
        <w:rPr>
          <w:rFonts w:ascii="Aptos" w:hAnsi="Aptos" w:cs="Arial"/>
          <w:b/>
          <w:sz w:val="20"/>
          <w:lang w:val="fr-CH"/>
        </w:rPr>
        <w:t>photo d'identité</w:t>
      </w:r>
      <w:r w:rsidRPr="00661B71">
        <w:rPr>
          <w:rFonts w:ascii="Aptos" w:hAnsi="Aptos" w:cs="Arial"/>
          <w:bCs/>
          <w:sz w:val="20"/>
          <w:lang w:val="fr-CH"/>
        </w:rPr>
        <w:t xml:space="preserve"> (</w:t>
      </w:r>
      <w:r w:rsidR="007C7EC7" w:rsidRPr="00661B71">
        <w:rPr>
          <w:rFonts w:ascii="Aptos" w:hAnsi="Aptos" w:cs="Arial"/>
          <w:bCs/>
          <w:sz w:val="20"/>
          <w:lang w:val="fr-CH"/>
        </w:rPr>
        <w:t>résolution minimum 300 dpi, format jpg, un mail suffit</w:t>
      </w:r>
      <w:r w:rsidRPr="00661B71">
        <w:rPr>
          <w:rFonts w:ascii="Aptos" w:hAnsi="Aptos" w:cs="Arial"/>
          <w:bCs/>
          <w:sz w:val="20"/>
          <w:lang w:val="fr-CH"/>
        </w:rPr>
        <w:t>).</w:t>
      </w:r>
    </w:p>
    <w:p w14:paraId="4DD4231C" w14:textId="1A091ED8" w:rsidR="00F87535" w:rsidRPr="00661B71" w:rsidRDefault="00F87535" w:rsidP="003F1D59">
      <w:pPr>
        <w:pStyle w:val="Listenabsatz"/>
        <w:numPr>
          <w:ilvl w:val="0"/>
          <w:numId w:val="28"/>
        </w:numPr>
        <w:spacing w:line="280" w:lineRule="exact"/>
        <w:ind w:left="284" w:hanging="284"/>
        <w:rPr>
          <w:rFonts w:ascii="Aptos" w:hAnsi="Aptos" w:cs="Arial"/>
          <w:bCs/>
          <w:sz w:val="20"/>
          <w:lang w:val="fr-CH"/>
        </w:rPr>
      </w:pPr>
      <w:r w:rsidRPr="00661B71">
        <w:rPr>
          <w:rFonts w:ascii="Aptos" w:hAnsi="Aptos" w:cs="Arial"/>
          <w:b/>
          <w:sz w:val="20"/>
          <w:lang w:val="fr-CH"/>
        </w:rPr>
        <w:t xml:space="preserve">CHF </w:t>
      </w:r>
      <w:proofErr w:type="gramStart"/>
      <w:r w:rsidRPr="00661B71">
        <w:rPr>
          <w:rFonts w:ascii="Aptos" w:hAnsi="Aptos" w:cs="Arial"/>
          <w:b/>
          <w:sz w:val="20"/>
          <w:lang w:val="fr-CH"/>
        </w:rPr>
        <w:t>30.–</w:t>
      </w:r>
      <w:proofErr w:type="gramEnd"/>
      <w:r w:rsidRPr="00661B71">
        <w:rPr>
          <w:rFonts w:ascii="Aptos" w:hAnsi="Aptos" w:cs="Arial"/>
          <w:bCs/>
          <w:sz w:val="20"/>
          <w:lang w:val="fr-CH"/>
        </w:rPr>
        <w:t xml:space="preserve"> (</w:t>
      </w:r>
      <w:r w:rsidR="00AD00C7" w:rsidRPr="00661B71">
        <w:rPr>
          <w:rFonts w:ascii="Aptos" w:hAnsi="Aptos" w:cs="Arial"/>
          <w:bCs/>
          <w:sz w:val="20"/>
          <w:lang w:val="fr-CH"/>
        </w:rPr>
        <w:t>les frais de licence seront facturés au club en fauteuil roulant. Le club peut ensuite répercuter cette dépense et demander à l'athlète de la prendre en charge</w:t>
      </w:r>
      <w:r w:rsidRPr="00661B71">
        <w:rPr>
          <w:rFonts w:ascii="Aptos" w:hAnsi="Aptos" w:cs="Arial"/>
          <w:bCs/>
          <w:sz w:val="20"/>
          <w:lang w:val="fr-CH"/>
        </w:rPr>
        <w:t>.)</w:t>
      </w:r>
    </w:p>
    <w:p w14:paraId="5E53B7C5" w14:textId="77777777" w:rsidR="00F87535" w:rsidRPr="00661B71" w:rsidRDefault="00F87535" w:rsidP="003F1D59">
      <w:pPr>
        <w:rPr>
          <w:rFonts w:ascii="Aptos" w:hAnsi="Aptos" w:cs="Arial"/>
          <w:bCs/>
          <w:sz w:val="20"/>
          <w:lang w:val="fr-CH"/>
        </w:rPr>
      </w:pPr>
    </w:p>
    <w:p w14:paraId="4CBDEF29" w14:textId="355922F8" w:rsidR="00F87535" w:rsidRPr="00661B71" w:rsidRDefault="005F1DEC" w:rsidP="00F87535">
      <w:pPr>
        <w:spacing w:line="280" w:lineRule="exact"/>
        <w:rPr>
          <w:rFonts w:ascii="Aptos" w:hAnsi="Aptos" w:cs="Arial"/>
          <w:bCs/>
          <w:sz w:val="20"/>
          <w:lang w:val="fr-CH"/>
        </w:rPr>
      </w:pPr>
      <w:r w:rsidRPr="00661B71">
        <w:rPr>
          <w:rFonts w:ascii="Aptos" w:hAnsi="Aptos" w:cs="Arial"/>
          <w:bCs/>
          <w:sz w:val="20"/>
          <w:lang w:val="fr-CH"/>
        </w:rPr>
        <w:t>Par la présente, je demande une licence pour le(s) sport(s) suivant(s</w:t>
      </w:r>
      <w:proofErr w:type="gramStart"/>
      <w:r w:rsidRPr="00661B71">
        <w:rPr>
          <w:rFonts w:ascii="Aptos" w:hAnsi="Aptos" w:cs="Arial"/>
          <w:bCs/>
          <w:sz w:val="20"/>
          <w:lang w:val="fr-CH"/>
        </w:rPr>
        <w:t>):</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06"/>
        <w:gridCol w:w="3112"/>
      </w:tblGrid>
      <w:tr w:rsidR="00F87535" w:rsidRPr="00661B71" w14:paraId="3D40A9A6" w14:textId="77777777" w:rsidTr="006C3A8D">
        <w:tc>
          <w:tcPr>
            <w:tcW w:w="2410" w:type="dxa"/>
          </w:tcPr>
          <w:p w14:paraId="696696C1" w14:textId="77777777" w:rsidR="006C3A8D" w:rsidRPr="003F1D59" w:rsidRDefault="006C3A8D"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Athlétisme</w:t>
            </w:r>
          </w:p>
          <w:p w14:paraId="1FB24920" w14:textId="613C7F9E" w:rsidR="006C3A8D" w:rsidRPr="003F1D59" w:rsidRDefault="006C3A8D"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Aviron</w:t>
            </w:r>
          </w:p>
          <w:p w14:paraId="2D8CD5A2" w14:textId="77777777"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bookmarkStart w:id="0" w:name="Kontrollkästchen1"/>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bookmarkEnd w:id="0"/>
            <w:r w:rsidRPr="003F1D59">
              <w:rPr>
                <w:rFonts w:ascii="Aptos" w:hAnsi="Aptos" w:cs="Arial"/>
                <w:bCs/>
                <w:sz w:val="20"/>
                <w:lang w:val="en-US"/>
              </w:rPr>
              <w:t xml:space="preserve"> Badminton</w:t>
            </w:r>
          </w:p>
          <w:p w14:paraId="0EEC643F" w14:textId="68F8C356"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*Basket</w:t>
            </w:r>
            <w:r w:rsidR="006C3A8D" w:rsidRPr="003F1D59">
              <w:rPr>
                <w:rFonts w:ascii="Aptos" w:hAnsi="Aptos" w:cs="Arial"/>
                <w:bCs/>
                <w:sz w:val="20"/>
                <w:lang w:val="en-US"/>
              </w:rPr>
              <w:t>-</w:t>
            </w:r>
            <w:r w:rsidRPr="003F1D59">
              <w:rPr>
                <w:rFonts w:ascii="Aptos" w:hAnsi="Aptos" w:cs="Arial"/>
                <w:bCs/>
                <w:sz w:val="20"/>
                <w:lang w:val="en-US"/>
              </w:rPr>
              <w:t>ball</w:t>
            </w:r>
          </w:p>
          <w:p w14:paraId="1DCE87CD" w14:textId="77777777"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Bob</w:t>
            </w:r>
          </w:p>
          <w:p w14:paraId="06D9EC60" w14:textId="77777777"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Curling</w:t>
            </w:r>
          </w:p>
          <w:p w14:paraId="714DC72F" w14:textId="6FA27DE9"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w:t>
            </w:r>
            <w:r w:rsidR="006C3A8D" w:rsidRPr="003F1D59">
              <w:rPr>
                <w:rFonts w:ascii="Aptos" w:hAnsi="Aptos" w:cs="Arial"/>
                <w:bCs/>
                <w:sz w:val="20"/>
                <w:lang w:val="en-US"/>
              </w:rPr>
              <w:t>Escrime</w:t>
            </w:r>
          </w:p>
          <w:p w14:paraId="446585E7" w14:textId="02DF8F3D" w:rsidR="00F87535" w:rsidRPr="003F1D59" w:rsidRDefault="00F87535" w:rsidP="007F7C8D">
            <w:pPr>
              <w:spacing w:before="60" w:line="280" w:lineRule="exact"/>
              <w:ind w:left="-108"/>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Golf</w:t>
            </w:r>
          </w:p>
        </w:tc>
        <w:tc>
          <w:tcPr>
            <w:tcW w:w="4106" w:type="dxa"/>
          </w:tcPr>
          <w:p w14:paraId="2F1E60A2" w14:textId="32491B6E" w:rsidR="006C3A8D" w:rsidRPr="003F1D59" w:rsidRDefault="006C3A8D" w:rsidP="00AA3E90">
            <w:pPr>
              <w:spacing w:before="60" w:line="280" w:lineRule="exact"/>
              <w:rPr>
                <w:rFonts w:ascii="Aptos" w:hAnsi="Aptos" w:cs="Arial"/>
                <w:bCs/>
                <w:sz w:val="20"/>
                <w:lang w:val="en-US"/>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*Handbike </w:t>
            </w:r>
            <w:r w:rsidRPr="003F1D59">
              <w:rPr>
                <w:rFonts w:ascii="Aptos" w:hAnsi="Aptos" w:cs="Arial"/>
                <w:bCs/>
                <w:i/>
                <w:iCs/>
                <w:sz w:val="20"/>
                <w:lang w:val="en-US"/>
              </w:rPr>
              <w:t>(</w:t>
            </w:r>
            <w:r w:rsidRPr="00661B71">
              <w:rPr>
                <w:rFonts w:ascii="Aptos" w:hAnsi="Aptos" w:cs="Arial"/>
                <w:bCs/>
                <w:i/>
                <w:iCs/>
                <w:sz w:val="20"/>
                <w:lang w:val="fr-CH"/>
              </w:rPr>
              <w:fldChar w:fldCharType="begin">
                <w:ffData>
                  <w:name w:val="Kontrollkästchen1"/>
                  <w:enabled/>
                  <w:calcOnExit w:val="0"/>
                  <w:checkBox>
                    <w:sizeAuto/>
                    <w:default w:val="0"/>
                  </w:checkBox>
                </w:ffData>
              </w:fldChar>
            </w:r>
            <w:r w:rsidRPr="003F1D59">
              <w:rPr>
                <w:rFonts w:ascii="Aptos" w:hAnsi="Aptos" w:cs="Arial"/>
                <w:bCs/>
                <w:i/>
                <w:iCs/>
                <w:sz w:val="20"/>
                <w:lang w:val="en-US"/>
              </w:rPr>
              <w:instrText xml:space="preserve"> FORMCHECKBOX </w:instrText>
            </w:r>
            <w:r w:rsidR="00000000">
              <w:rPr>
                <w:rFonts w:ascii="Aptos" w:hAnsi="Aptos" w:cs="Arial"/>
                <w:bCs/>
                <w:i/>
                <w:iCs/>
                <w:sz w:val="20"/>
                <w:lang w:val="fr-CH"/>
              </w:rPr>
            </w:r>
            <w:r w:rsidR="00000000">
              <w:rPr>
                <w:rFonts w:ascii="Aptos" w:hAnsi="Aptos" w:cs="Arial"/>
                <w:bCs/>
                <w:i/>
                <w:iCs/>
                <w:sz w:val="20"/>
                <w:lang w:val="fr-CH"/>
              </w:rPr>
              <w:fldChar w:fldCharType="separate"/>
            </w:r>
            <w:r w:rsidRPr="00661B71">
              <w:rPr>
                <w:rFonts w:ascii="Aptos" w:hAnsi="Aptos" w:cs="Arial"/>
                <w:bCs/>
                <w:i/>
                <w:iCs/>
                <w:sz w:val="20"/>
                <w:lang w:val="fr-CH"/>
              </w:rPr>
              <w:fldChar w:fldCharType="end"/>
            </w:r>
            <w:r w:rsidRPr="003F1D59">
              <w:rPr>
                <w:rFonts w:ascii="Aptos" w:hAnsi="Aptos" w:cs="Arial"/>
                <w:bCs/>
                <w:i/>
                <w:iCs/>
                <w:sz w:val="20"/>
                <w:lang w:val="en-US"/>
              </w:rPr>
              <w:t xml:space="preserve"> assis / </w:t>
            </w:r>
            <w:r w:rsidRPr="00661B71">
              <w:rPr>
                <w:rFonts w:ascii="Aptos" w:hAnsi="Aptos" w:cs="Arial"/>
                <w:bCs/>
                <w:i/>
                <w:iCs/>
                <w:sz w:val="20"/>
                <w:lang w:val="fr-CH"/>
              </w:rPr>
              <w:fldChar w:fldCharType="begin">
                <w:ffData>
                  <w:name w:val="Kontrollkästchen1"/>
                  <w:enabled/>
                  <w:calcOnExit w:val="0"/>
                  <w:checkBox>
                    <w:sizeAuto/>
                    <w:default w:val="0"/>
                  </w:checkBox>
                </w:ffData>
              </w:fldChar>
            </w:r>
            <w:r w:rsidRPr="003F1D59">
              <w:rPr>
                <w:rFonts w:ascii="Aptos" w:hAnsi="Aptos" w:cs="Arial"/>
                <w:bCs/>
                <w:i/>
                <w:iCs/>
                <w:sz w:val="20"/>
                <w:lang w:val="en-US"/>
              </w:rPr>
              <w:instrText xml:space="preserve"> FORMCHECKBOX </w:instrText>
            </w:r>
            <w:r w:rsidR="00000000">
              <w:rPr>
                <w:rFonts w:ascii="Aptos" w:hAnsi="Aptos" w:cs="Arial"/>
                <w:bCs/>
                <w:i/>
                <w:iCs/>
                <w:sz w:val="20"/>
                <w:lang w:val="fr-CH"/>
              </w:rPr>
            </w:r>
            <w:r w:rsidR="00000000">
              <w:rPr>
                <w:rFonts w:ascii="Aptos" w:hAnsi="Aptos" w:cs="Arial"/>
                <w:bCs/>
                <w:i/>
                <w:iCs/>
                <w:sz w:val="20"/>
                <w:lang w:val="fr-CH"/>
              </w:rPr>
              <w:fldChar w:fldCharType="separate"/>
            </w:r>
            <w:r w:rsidRPr="00661B71">
              <w:rPr>
                <w:rFonts w:ascii="Aptos" w:hAnsi="Aptos" w:cs="Arial"/>
                <w:bCs/>
                <w:i/>
                <w:iCs/>
                <w:sz w:val="20"/>
                <w:lang w:val="fr-CH"/>
              </w:rPr>
              <w:fldChar w:fldCharType="end"/>
            </w:r>
            <w:r w:rsidRPr="003F1D59">
              <w:rPr>
                <w:rFonts w:ascii="Aptos" w:hAnsi="Aptos" w:cs="Arial"/>
                <w:bCs/>
                <w:i/>
                <w:iCs/>
                <w:sz w:val="20"/>
                <w:lang w:val="en-US"/>
              </w:rPr>
              <w:t xml:space="preserve"> agenouillé)</w:t>
            </w:r>
          </w:p>
          <w:p w14:paraId="15725CBA" w14:textId="77777777" w:rsidR="006C3A8D" w:rsidRPr="003F1D59" w:rsidRDefault="006C3A8D" w:rsidP="006C3A8D">
            <w:pPr>
              <w:spacing w:before="60" w:line="280" w:lineRule="exact"/>
              <w:rPr>
                <w:rFonts w:ascii="Aptos" w:hAnsi="Aptos" w:cs="Arial"/>
                <w:bCs/>
                <w:sz w:val="20"/>
                <w:lang w:val="en-US"/>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Powerchair Hockey</w:t>
            </w:r>
          </w:p>
          <w:p w14:paraId="56DBCC38" w14:textId="77777777" w:rsidR="006C3A8D" w:rsidRPr="003F1D59" w:rsidRDefault="006C3A8D" w:rsidP="006C3A8D">
            <w:pPr>
              <w:spacing w:before="60" w:line="280" w:lineRule="exact"/>
              <w:rPr>
                <w:rFonts w:ascii="Aptos" w:hAnsi="Aptos" w:cs="Arial"/>
                <w:bCs/>
                <w:sz w:val="20"/>
                <w:lang w:val="en-US"/>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3F1D59">
              <w:rPr>
                <w:rFonts w:ascii="Aptos" w:hAnsi="Aptos" w:cs="Arial"/>
                <w:bCs/>
                <w:sz w:val="20"/>
                <w:lang w:val="en-US"/>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3F1D59">
              <w:rPr>
                <w:rFonts w:ascii="Aptos" w:hAnsi="Aptos" w:cs="Arial"/>
                <w:bCs/>
                <w:sz w:val="20"/>
                <w:lang w:val="en-US"/>
              </w:rPr>
              <w:t xml:space="preserve"> Rugby</w:t>
            </w:r>
          </w:p>
          <w:p w14:paraId="4936638D" w14:textId="77777777" w:rsidR="006C3A8D" w:rsidRPr="00661B71" w:rsidRDefault="006C3A8D" w:rsidP="006C3A8D">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Ski Alpin</w:t>
            </w:r>
          </w:p>
          <w:p w14:paraId="05CED905" w14:textId="5EE72B24" w:rsidR="00F87535" w:rsidRPr="00661B71" w:rsidRDefault="00F87535" w:rsidP="00AA3E90">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bookmarkStart w:id="1" w:name="Kontrollkästchen2"/>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bookmarkEnd w:id="1"/>
            <w:r w:rsidRPr="00661B71">
              <w:rPr>
                <w:rFonts w:ascii="Aptos" w:hAnsi="Aptos" w:cs="Arial"/>
                <w:bCs/>
                <w:sz w:val="20"/>
                <w:lang w:val="fr-CH"/>
              </w:rPr>
              <w:t xml:space="preserve"> </w:t>
            </w:r>
            <w:r w:rsidR="00F625F1" w:rsidRPr="00661B71">
              <w:rPr>
                <w:rFonts w:ascii="Aptos" w:hAnsi="Aptos" w:cs="Arial"/>
                <w:bCs/>
                <w:sz w:val="20"/>
                <w:lang w:val="fr-CH"/>
              </w:rPr>
              <w:t>Ski nautique</w:t>
            </w:r>
          </w:p>
          <w:p w14:paraId="5BA4B38A" w14:textId="2986E729" w:rsidR="00F87535" w:rsidRPr="00661B71" w:rsidRDefault="00F87535" w:rsidP="00AA3E90">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w:t>
            </w:r>
            <w:r w:rsidR="00F625F1" w:rsidRPr="00661B71">
              <w:rPr>
                <w:rFonts w:ascii="Aptos" w:hAnsi="Aptos" w:cs="Arial"/>
                <w:bCs/>
                <w:sz w:val="20"/>
                <w:lang w:val="fr-CH"/>
              </w:rPr>
              <w:t>Ski nordique</w:t>
            </w:r>
          </w:p>
          <w:p w14:paraId="4465C65F" w14:textId="6B1C9852" w:rsidR="00F87535" w:rsidRPr="00661B71" w:rsidRDefault="00F625F1" w:rsidP="00AA3E90">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Tennis</w:t>
            </w:r>
          </w:p>
        </w:tc>
        <w:tc>
          <w:tcPr>
            <w:tcW w:w="3112" w:type="dxa"/>
          </w:tcPr>
          <w:p w14:paraId="4224DB5A" w14:textId="23BE2C3E" w:rsidR="00F625F1" w:rsidRPr="00661B71" w:rsidRDefault="00F625F1" w:rsidP="00F625F1">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w:t>
            </w:r>
            <w:r w:rsidR="00674528" w:rsidRPr="00661B71">
              <w:rPr>
                <w:rFonts w:ascii="Aptos" w:hAnsi="Aptos" w:cs="Arial"/>
                <w:bCs/>
                <w:sz w:val="20"/>
                <w:lang w:val="fr-CH"/>
              </w:rPr>
              <w:t>*</w:t>
            </w:r>
            <w:r w:rsidRPr="00661B71">
              <w:rPr>
                <w:rFonts w:ascii="Aptos" w:hAnsi="Aptos" w:cs="Arial"/>
                <w:bCs/>
                <w:sz w:val="20"/>
                <w:lang w:val="fr-CH"/>
              </w:rPr>
              <w:t>Tennis de table</w:t>
            </w:r>
          </w:p>
          <w:p w14:paraId="6C1E7D0E" w14:textId="530F0AB1" w:rsidR="00F625F1" w:rsidRPr="00661B71" w:rsidRDefault="00F625F1" w:rsidP="00F625F1">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*Tir à l'arc</w:t>
            </w:r>
          </w:p>
          <w:p w14:paraId="73420136" w14:textId="367AED8A" w:rsidR="00F625F1" w:rsidRPr="00661B71" w:rsidRDefault="00F625F1" w:rsidP="00F625F1">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*Tir sportif carabine</w:t>
            </w:r>
          </w:p>
          <w:p w14:paraId="2EFECB3C" w14:textId="27544ED7" w:rsidR="00F625F1" w:rsidRPr="00661B71" w:rsidRDefault="00F625F1" w:rsidP="00F625F1">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*Tir sportif pistolet</w:t>
            </w:r>
          </w:p>
          <w:p w14:paraId="7EAE4BB8" w14:textId="5407FBC6" w:rsidR="001E4A84" w:rsidRPr="00661B71" w:rsidRDefault="001E4A84" w:rsidP="001E4A84">
            <w:pPr>
              <w:tabs>
                <w:tab w:val="left" w:pos="322"/>
              </w:tabs>
              <w:spacing w:before="60" w:line="280" w:lineRule="exact"/>
              <w:ind w:left="322" w:hanging="322"/>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*Tir sportif Tir au pigeon </w:t>
            </w:r>
            <w:r w:rsidR="006602C7" w:rsidRPr="00661B71">
              <w:rPr>
                <w:rFonts w:ascii="Aptos" w:hAnsi="Aptos" w:cs="Arial"/>
                <w:bCs/>
                <w:sz w:val="20"/>
                <w:lang w:val="fr-CH"/>
              </w:rPr>
              <w:br/>
            </w:r>
            <w:r w:rsidRPr="00661B71">
              <w:rPr>
                <w:rFonts w:ascii="Aptos" w:hAnsi="Aptos" w:cs="Arial"/>
                <w:bCs/>
                <w:sz w:val="20"/>
                <w:lang w:val="fr-CH"/>
              </w:rPr>
              <w:t>d'argile (Ball-trap)</w:t>
            </w:r>
          </w:p>
          <w:p w14:paraId="5F82F011" w14:textId="77777777" w:rsidR="00F87535" w:rsidRPr="00661B71" w:rsidRDefault="00F87535" w:rsidP="00AA3E90">
            <w:pPr>
              <w:spacing w:before="60" w:line="280" w:lineRule="exact"/>
              <w:rPr>
                <w:rFonts w:ascii="Aptos" w:hAnsi="Aptos" w:cs="Arial"/>
                <w:bCs/>
                <w:sz w:val="20"/>
                <w:lang w:val="fr-CH"/>
              </w:rPr>
            </w:pPr>
            <w:r w:rsidRPr="00661B71">
              <w:rPr>
                <w:rFonts w:ascii="Aptos" w:hAnsi="Aptos" w:cs="Arial"/>
                <w:bCs/>
                <w:sz w:val="20"/>
                <w:lang w:val="fr-CH"/>
              </w:rPr>
              <w:fldChar w:fldCharType="begin">
                <w:ffData>
                  <w:name w:val="Kontrollkästchen2"/>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WCMX</w:t>
            </w:r>
          </w:p>
        </w:tc>
      </w:tr>
    </w:tbl>
    <w:p w14:paraId="74B9073D" w14:textId="6E0D11DC" w:rsidR="00F87535" w:rsidRPr="00661B71" w:rsidRDefault="00560120" w:rsidP="00F87535">
      <w:pPr>
        <w:spacing w:before="100" w:line="280" w:lineRule="exact"/>
        <w:rPr>
          <w:rFonts w:ascii="Aptos" w:hAnsi="Aptos" w:cs="Arial"/>
          <w:bCs/>
          <w:sz w:val="20"/>
          <w:lang w:val="fr-CH"/>
        </w:rPr>
      </w:pPr>
      <w:r w:rsidRPr="00661B71">
        <w:rPr>
          <w:rFonts w:ascii="Aptos" w:hAnsi="Aptos" w:cs="Arial"/>
          <w:bCs/>
          <w:sz w:val="20"/>
          <w:lang w:val="fr-CH"/>
        </w:rPr>
        <w:t xml:space="preserve">*Pour ces sports, un passeport sportif </w:t>
      </w:r>
      <w:proofErr w:type="gramStart"/>
      <w:r w:rsidRPr="00661B71">
        <w:rPr>
          <w:rFonts w:ascii="Aptos" w:hAnsi="Aptos" w:cs="Arial"/>
          <w:bCs/>
          <w:sz w:val="20"/>
          <w:lang w:val="fr-CH"/>
        </w:rPr>
        <w:t>(«passeport</w:t>
      </w:r>
      <w:proofErr w:type="gramEnd"/>
      <w:r w:rsidRPr="00661B71">
        <w:rPr>
          <w:rFonts w:ascii="Aptos" w:hAnsi="Aptos" w:cs="Arial"/>
          <w:bCs/>
          <w:sz w:val="20"/>
          <w:lang w:val="fr-CH"/>
        </w:rPr>
        <w:t xml:space="preserve"> sportif national Sport suisse en fauteuil roulant») doit être délivré au Centre suisse des paraplégiques (CPS) à Nottwil ou dans un autre centre pour paraplégiques. </w:t>
      </w:r>
      <w:r w:rsidR="00ED0447" w:rsidRPr="00661B71">
        <w:rPr>
          <w:rFonts w:ascii="Aptos" w:hAnsi="Aptos" w:cs="Arial"/>
          <w:bCs/>
          <w:sz w:val="20"/>
          <w:lang w:val="fr-CH"/>
        </w:rPr>
        <w:br/>
      </w:r>
      <w:r w:rsidRPr="00661B71">
        <w:rPr>
          <w:rFonts w:ascii="Aptos" w:hAnsi="Aptos" w:cs="Arial"/>
          <w:bCs/>
          <w:sz w:val="20"/>
          <w:lang w:val="fr-CH"/>
        </w:rPr>
        <w:t xml:space="preserve">(Inscription auprès du secrétariat de la physiothérapie ambulatoire du CPS à Nottwil au +41 41 939 51 54. </w:t>
      </w:r>
      <w:r w:rsidR="00ED0447" w:rsidRPr="00661B71">
        <w:rPr>
          <w:rFonts w:ascii="Aptos" w:hAnsi="Aptos" w:cs="Arial"/>
          <w:bCs/>
          <w:sz w:val="20"/>
          <w:lang w:val="fr-CH"/>
        </w:rPr>
        <w:br/>
      </w:r>
      <w:r w:rsidRPr="00661B71">
        <w:rPr>
          <w:rFonts w:ascii="Aptos" w:hAnsi="Aptos" w:cs="Arial"/>
          <w:bCs/>
          <w:sz w:val="20"/>
          <w:lang w:val="fr-CH"/>
        </w:rPr>
        <w:t xml:space="preserve">Autres adresses sur </w:t>
      </w:r>
      <w:hyperlink r:id="rId11" w:history="1">
        <w:r w:rsidR="00137D2F" w:rsidRPr="00661B71">
          <w:rPr>
            <w:rStyle w:val="Hyperlink"/>
            <w:rFonts w:ascii="Aptos" w:hAnsi="Aptos" w:cs="Arial"/>
            <w:bCs/>
            <w:lang w:val="fr-CH"/>
          </w:rPr>
          <w:t>www.spv.ch/sportdecompetition</w:t>
        </w:r>
      </w:hyperlink>
      <w:r w:rsidR="00F87535" w:rsidRPr="00661B71">
        <w:rPr>
          <w:rFonts w:ascii="Aptos" w:hAnsi="Aptos" w:cs="Arial"/>
          <w:bCs/>
          <w:sz w:val="20"/>
          <w:lang w:val="fr-CH"/>
        </w:rPr>
        <w:t>)</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87535" w:rsidRPr="00661B71" w14:paraId="33095EE1" w14:textId="77777777" w:rsidTr="00AA3E90">
        <w:tc>
          <w:tcPr>
            <w:tcW w:w="9628" w:type="dxa"/>
            <w:gridSpan w:val="2"/>
            <w:tcBorders>
              <w:bottom w:val="dotted" w:sz="4" w:space="0" w:color="auto"/>
            </w:tcBorders>
          </w:tcPr>
          <w:p w14:paraId="7957A95D" w14:textId="485B0B81" w:rsidR="00F87535" w:rsidRPr="00661B71" w:rsidRDefault="00E41199" w:rsidP="00AA3E90">
            <w:pPr>
              <w:spacing w:before="240" w:line="280" w:lineRule="exact"/>
              <w:ind w:left="-57"/>
              <w:rPr>
                <w:rFonts w:ascii="Aptos" w:hAnsi="Aptos" w:cs="Arial"/>
                <w:bCs/>
                <w:sz w:val="20"/>
                <w:lang w:val="fr-CH"/>
              </w:rPr>
            </w:pPr>
            <w:r w:rsidRPr="00661B71">
              <w:rPr>
                <w:rFonts w:ascii="Aptos" w:hAnsi="Aptos" w:cs="Arial"/>
                <w:bCs/>
                <w:sz w:val="20"/>
                <w:lang w:val="fr-CH"/>
              </w:rPr>
              <w:t xml:space="preserve">Club en fauteuil </w:t>
            </w:r>
            <w:proofErr w:type="gramStart"/>
            <w:r w:rsidRPr="00661B71">
              <w:rPr>
                <w:rFonts w:ascii="Aptos" w:hAnsi="Aptos" w:cs="Arial"/>
                <w:bCs/>
                <w:sz w:val="20"/>
                <w:lang w:val="fr-CH"/>
              </w:rPr>
              <w:t>roulant</w:t>
            </w:r>
            <w:r w:rsidR="00997DFB" w:rsidRPr="00661B71">
              <w:rPr>
                <w:rFonts w:ascii="Aptos" w:hAnsi="Aptos" w:cs="Arial"/>
                <w:bCs/>
                <w:sz w:val="20"/>
                <w:lang w:val="fr-CH"/>
              </w:rPr>
              <w:t>:</w:t>
            </w:r>
            <w:proofErr w:type="gramEnd"/>
            <w:r w:rsidR="00F87535" w:rsidRPr="00661B71">
              <w:rPr>
                <w:rFonts w:ascii="Aptos" w:hAnsi="Aptos" w:cs="Arial"/>
                <w:bCs/>
                <w:sz w:val="20"/>
                <w:lang w:val="fr-CH"/>
              </w:rPr>
              <w:t xml:space="preserve"> </w:t>
            </w:r>
            <w:r w:rsidR="00F87535" w:rsidRPr="00661B71">
              <w:rPr>
                <w:rFonts w:ascii="Aptos" w:hAnsi="Aptos" w:cs="Arial"/>
                <w:bCs/>
                <w:sz w:val="20"/>
                <w:lang w:val="fr-CH"/>
              </w:rPr>
              <w:fldChar w:fldCharType="begin">
                <w:ffData>
                  <w:name w:val="Text1"/>
                  <w:enabled/>
                  <w:calcOnExit w:val="0"/>
                  <w:textInput/>
                </w:ffData>
              </w:fldChar>
            </w:r>
            <w:bookmarkStart w:id="2" w:name="Text1"/>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bookmarkEnd w:id="2"/>
          </w:p>
        </w:tc>
      </w:tr>
      <w:tr w:rsidR="00F87535" w:rsidRPr="00661B71" w14:paraId="29E85133" w14:textId="77777777" w:rsidTr="00AA3E90">
        <w:tc>
          <w:tcPr>
            <w:tcW w:w="4814" w:type="dxa"/>
            <w:tcBorders>
              <w:top w:val="dotted" w:sz="4" w:space="0" w:color="auto"/>
              <w:bottom w:val="dotted" w:sz="4" w:space="0" w:color="auto"/>
            </w:tcBorders>
          </w:tcPr>
          <w:p w14:paraId="0989AE97" w14:textId="32EE272F" w:rsidR="00F87535" w:rsidRPr="00661B71" w:rsidRDefault="00E41199" w:rsidP="00C06EFC">
            <w:pPr>
              <w:tabs>
                <w:tab w:val="left" w:pos="1735"/>
              </w:tabs>
              <w:spacing w:before="240" w:line="280" w:lineRule="exact"/>
              <w:ind w:left="-57"/>
              <w:rPr>
                <w:rFonts w:ascii="Aptos" w:hAnsi="Aptos" w:cs="Arial"/>
                <w:bCs/>
                <w:sz w:val="20"/>
                <w:lang w:val="fr-CH"/>
              </w:rPr>
            </w:pPr>
            <w:proofErr w:type="gramStart"/>
            <w:r w:rsidRPr="00661B71">
              <w:rPr>
                <w:rFonts w:ascii="Aptos" w:hAnsi="Aptos" w:cs="Arial"/>
                <w:bCs/>
                <w:sz w:val="20"/>
                <w:lang w:val="fr-CH"/>
              </w:rPr>
              <w:t>Prénom</w:t>
            </w:r>
            <w:r w:rsidR="00997DFB" w:rsidRPr="00661B71">
              <w:rPr>
                <w:rFonts w:ascii="Aptos" w:hAnsi="Aptos" w:cs="Arial"/>
                <w:bCs/>
                <w:sz w:val="20"/>
                <w:lang w:val="fr-CH"/>
              </w:rPr>
              <w:t>:</w:t>
            </w:r>
            <w:proofErr w:type="gramEnd"/>
            <w:r w:rsidR="00F87535" w:rsidRPr="00661B71">
              <w:rPr>
                <w:rFonts w:ascii="Aptos" w:hAnsi="Aptos" w:cs="Arial"/>
                <w:bCs/>
                <w:sz w:val="20"/>
                <w:lang w:val="fr-CH"/>
              </w:rPr>
              <w:t xml:space="preserve"> </w:t>
            </w:r>
            <w:r w:rsidR="00997DFB"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c>
          <w:tcPr>
            <w:tcW w:w="4814" w:type="dxa"/>
            <w:tcBorders>
              <w:top w:val="dotted" w:sz="4" w:space="0" w:color="auto"/>
              <w:bottom w:val="dotted" w:sz="4" w:space="0" w:color="auto"/>
            </w:tcBorders>
          </w:tcPr>
          <w:p w14:paraId="01FB89F6" w14:textId="759E5AC3" w:rsidR="00F87535" w:rsidRPr="00661B71" w:rsidRDefault="00C419A9" w:rsidP="00997DFB">
            <w:pPr>
              <w:tabs>
                <w:tab w:val="left" w:pos="1318"/>
              </w:tabs>
              <w:spacing w:before="240" w:line="280" w:lineRule="exact"/>
              <w:rPr>
                <w:rFonts w:ascii="Aptos" w:hAnsi="Aptos" w:cs="Arial"/>
                <w:bCs/>
                <w:sz w:val="20"/>
                <w:lang w:val="fr-CH"/>
              </w:rPr>
            </w:pPr>
            <w:proofErr w:type="gramStart"/>
            <w:r w:rsidRPr="00661B71">
              <w:rPr>
                <w:rFonts w:ascii="Aptos" w:hAnsi="Aptos" w:cs="Arial"/>
                <w:bCs/>
                <w:sz w:val="20"/>
                <w:lang w:val="fr-CH"/>
              </w:rPr>
              <w:t>Nom</w:t>
            </w:r>
            <w:r w:rsidR="006620DA" w:rsidRPr="00661B71">
              <w:rPr>
                <w:rFonts w:ascii="Aptos" w:hAnsi="Aptos" w:cs="Arial"/>
                <w:bCs/>
                <w:sz w:val="20"/>
                <w:lang w:val="fr-CH"/>
              </w:rPr>
              <w:t>:</w:t>
            </w:r>
            <w:proofErr w:type="gramEnd"/>
            <w:r w:rsidR="00997DFB"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r>
      <w:tr w:rsidR="00F87535" w:rsidRPr="00661B71" w14:paraId="42C6B48B" w14:textId="77777777" w:rsidTr="00AA3E90">
        <w:tc>
          <w:tcPr>
            <w:tcW w:w="4814" w:type="dxa"/>
            <w:tcBorders>
              <w:top w:val="dotted" w:sz="4" w:space="0" w:color="auto"/>
              <w:bottom w:val="dotted" w:sz="4" w:space="0" w:color="auto"/>
            </w:tcBorders>
          </w:tcPr>
          <w:p w14:paraId="507FD929" w14:textId="5CA4A22B" w:rsidR="00F87535" w:rsidRPr="00661B71" w:rsidRDefault="00E41199" w:rsidP="00C06EFC">
            <w:pPr>
              <w:tabs>
                <w:tab w:val="left" w:pos="1735"/>
              </w:tabs>
              <w:spacing w:before="240" w:line="280" w:lineRule="exact"/>
              <w:ind w:left="-57"/>
              <w:rPr>
                <w:rFonts w:ascii="Aptos" w:hAnsi="Aptos" w:cs="Arial"/>
                <w:bCs/>
                <w:sz w:val="20"/>
                <w:lang w:val="fr-CH"/>
              </w:rPr>
            </w:pPr>
            <w:proofErr w:type="gramStart"/>
            <w:r w:rsidRPr="00661B71">
              <w:rPr>
                <w:rFonts w:ascii="Aptos" w:hAnsi="Aptos" w:cs="Arial"/>
                <w:bCs/>
                <w:sz w:val="20"/>
                <w:lang w:val="fr-CH"/>
              </w:rPr>
              <w:t>Rue</w:t>
            </w:r>
            <w:r w:rsidR="00997DFB" w:rsidRPr="00661B71">
              <w:rPr>
                <w:rFonts w:ascii="Aptos" w:hAnsi="Aptos" w:cs="Arial"/>
                <w:bCs/>
                <w:sz w:val="20"/>
                <w:lang w:val="fr-CH"/>
              </w:rPr>
              <w:t>:</w:t>
            </w:r>
            <w:proofErr w:type="gramEnd"/>
            <w:r w:rsidR="00F87535" w:rsidRPr="00661B71">
              <w:rPr>
                <w:rFonts w:ascii="Aptos" w:hAnsi="Aptos" w:cs="Arial"/>
                <w:bCs/>
                <w:sz w:val="20"/>
                <w:lang w:val="fr-CH"/>
              </w:rPr>
              <w:t xml:space="preserve"> </w:t>
            </w:r>
            <w:r w:rsidR="00997DFB"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c>
          <w:tcPr>
            <w:tcW w:w="4814" w:type="dxa"/>
            <w:tcBorders>
              <w:top w:val="dotted" w:sz="4" w:space="0" w:color="auto"/>
              <w:bottom w:val="dotted" w:sz="4" w:space="0" w:color="auto"/>
            </w:tcBorders>
          </w:tcPr>
          <w:p w14:paraId="53BADD40" w14:textId="7B7CBA6C" w:rsidR="00F87535" w:rsidRPr="00661B71" w:rsidRDefault="00C419A9" w:rsidP="00997DFB">
            <w:pPr>
              <w:tabs>
                <w:tab w:val="left" w:pos="1318"/>
              </w:tabs>
              <w:spacing w:before="240" w:line="280" w:lineRule="exact"/>
              <w:rPr>
                <w:rFonts w:ascii="Aptos" w:hAnsi="Aptos" w:cs="Arial"/>
                <w:bCs/>
                <w:sz w:val="20"/>
                <w:lang w:val="fr-CH"/>
              </w:rPr>
            </w:pPr>
            <w:r w:rsidRPr="00661B71">
              <w:rPr>
                <w:rFonts w:ascii="Aptos" w:hAnsi="Aptos" w:cs="Arial"/>
                <w:bCs/>
                <w:sz w:val="20"/>
                <w:lang w:val="fr-CH"/>
              </w:rPr>
              <w:t>NPA/</w:t>
            </w:r>
            <w:proofErr w:type="gramStart"/>
            <w:r w:rsidRPr="00661B71">
              <w:rPr>
                <w:rFonts w:ascii="Aptos" w:hAnsi="Aptos" w:cs="Arial"/>
                <w:bCs/>
                <w:sz w:val="20"/>
                <w:lang w:val="fr-CH"/>
              </w:rPr>
              <w:t>Lieu</w:t>
            </w:r>
            <w:r w:rsidR="00997DFB" w:rsidRPr="00661B71">
              <w:rPr>
                <w:rFonts w:ascii="Aptos" w:hAnsi="Aptos" w:cs="Arial"/>
                <w:bCs/>
                <w:sz w:val="20"/>
                <w:lang w:val="fr-CH"/>
              </w:rPr>
              <w:t>:</w:t>
            </w:r>
            <w:proofErr w:type="gramEnd"/>
            <w:r w:rsidR="00997DFB"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r>
      <w:tr w:rsidR="00F87535" w:rsidRPr="00661B71" w14:paraId="6656A70B" w14:textId="77777777" w:rsidTr="00AA3E90">
        <w:tc>
          <w:tcPr>
            <w:tcW w:w="4814" w:type="dxa"/>
            <w:tcBorders>
              <w:top w:val="dotted" w:sz="4" w:space="0" w:color="auto"/>
              <w:bottom w:val="dotted" w:sz="4" w:space="0" w:color="auto"/>
            </w:tcBorders>
          </w:tcPr>
          <w:p w14:paraId="5C091F99" w14:textId="32C3D29C" w:rsidR="00F87535" w:rsidRPr="00661B71" w:rsidRDefault="00E41199" w:rsidP="00C06EFC">
            <w:pPr>
              <w:tabs>
                <w:tab w:val="left" w:pos="1735"/>
              </w:tabs>
              <w:spacing w:before="240" w:line="280" w:lineRule="exact"/>
              <w:ind w:left="-57"/>
              <w:rPr>
                <w:rFonts w:ascii="Aptos" w:hAnsi="Aptos" w:cs="Arial"/>
                <w:bCs/>
                <w:sz w:val="20"/>
                <w:lang w:val="fr-CH"/>
              </w:rPr>
            </w:pPr>
            <w:r w:rsidRPr="00661B71">
              <w:rPr>
                <w:rFonts w:ascii="Aptos" w:hAnsi="Aptos" w:cs="Arial"/>
                <w:bCs/>
                <w:sz w:val="20"/>
                <w:lang w:val="fr-CH"/>
              </w:rPr>
              <w:t xml:space="preserve">Date de </w:t>
            </w:r>
            <w:proofErr w:type="gramStart"/>
            <w:r w:rsidRPr="00661B71">
              <w:rPr>
                <w:rFonts w:ascii="Aptos" w:hAnsi="Aptos" w:cs="Arial"/>
                <w:bCs/>
                <w:sz w:val="20"/>
                <w:lang w:val="fr-CH"/>
              </w:rPr>
              <w:t>naissance</w:t>
            </w:r>
            <w:r w:rsidR="00997DFB" w:rsidRPr="00661B71">
              <w:rPr>
                <w:rFonts w:ascii="Aptos" w:hAnsi="Aptos" w:cs="Arial"/>
                <w:bCs/>
                <w:sz w:val="20"/>
                <w:lang w:val="fr-CH"/>
              </w:rPr>
              <w:t>:</w:t>
            </w:r>
            <w:proofErr w:type="gramEnd"/>
            <w:r w:rsidR="00CC4BAF"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c>
          <w:tcPr>
            <w:tcW w:w="4814" w:type="dxa"/>
            <w:tcBorders>
              <w:top w:val="dotted" w:sz="4" w:space="0" w:color="auto"/>
              <w:bottom w:val="dotted" w:sz="4" w:space="0" w:color="auto"/>
            </w:tcBorders>
          </w:tcPr>
          <w:p w14:paraId="650E0805" w14:textId="5CF2F6BB" w:rsidR="00F87535" w:rsidRPr="00661B71" w:rsidRDefault="00F87535" w:rsidP="00997DFB">
            <w:pPr>
              <w:tabs>
                <w:tab w:val="left" w:pos="1318"/>
              </w:tabs>
              <w:spacing w:before="240" w:line="280" w:lineRule="exact"/>
              <w:rPr>
                <w:rFonts w:ascii="Aptos" w:hAnsi="Aptos" w:cs="Arial"/>
                <w:bCs/>
                <w:sz w:val="20"/>
                <w:lang w:val="fr-CH"/>
              </w:rPr>
            </w:pPr>
            <w:proofErr w:type="gramStart"/>
            <w:r w:rsidRPr="00661B71">
              <w:rPr>
                <w:rFonts w:ascii="Aptos" w:hAnsi="Aptos" w:cs="Arial"/>
                <w:bCs/>
                <w:sz w:val="20"/>
                <w:lang w:val="fr-CH"/>
              </w:rPr>
              <w:t>Nationali</w:t>
            </w:r>
            <w:r w:rsidR="00C419A9" w:rsidRPr="00661B71">
              <w:rPr>
                <w:rFonts w:ascii="Aptos" w:hAnsi="Aptos" w:cs="Arial"/>
                <w:bCs/>
                <w:sz w:val="20"/>
                <w:lang w:val="fr-CH"/>
              </w:rPr>
              <w:t>té</w:t>
            </w:r>
            <w:r w:rsidR="00997DFB" w:rsidRPr="00661B71">
              <w:rPr>
                <w:rFonts w:ascii="Aptos" w:hAnsi="Aptos" w:cs="Arial"/>
                <w:bCs/>
                <w:sz w:val="20"/>
                <w:lang w:val="fr-CH"/>
              </w:rPr>
              <w:t>:</w:t>
            </w:r>
            <w:proofErr w:type="gramEnd"/>
            <w:r w:rsidR="00997DFB" w:rsidRPr="00661B71">
              <w:rPr>
                <w:rFonts w:ascii="Aptos" w:hAnsi="Aptos" w:cs="Arial"/>
                <w:bCs/>
                <w:sz w:val="20"/>
                <w:lang w:val="fr-CH"/>
              </w:rPr>
              <w:tab/>
            </w:r>
            <w:r w:rsidRPr="00661B71">
              <w:rPr>
                <w:rFonts w:ascii="Aptos" w:hAnsi="Aptos" w:cs="Arial"/>
                <w:bCs/>
                <w:sz w:val="20"/>
                <w:lang w:val="fr-CH"/>
              </w:rPr>
              <w:fldChar w:fldCharType="begin">
                <w:ffData>
                  <w:name w:val="Text1"/>
                  <w:enabled/>
                  <w:calcOnExit w:val="0"/>
                  <w:textInput/>
                </w:ffData>
              </w:fldChar>
            </w:r>
            <w:r w:rsidRPr="00661B71">
              <w:rPr>
                <w:rFonts w:ascii="Aptos" w:hAnsi="Aptos" w:cs="Arial"/>
                <w:bCs/>
                <w:sz w:val="20"/>
                <w:lang w:val="fr-CH"/>
              </w:rPr>
              <w:instrText xml:space="preserve"> FORMTEXT </w:instrText>
            </w:r>
            <w:r w:rsidRPr="00661B71">
              <w:rPr>
                <w:rFonts w:ascii="Aptos" w:hAnsi="Aptos" w:cs="Arial"/>
                <w:bCs/>
                <w:sz w:val="20"/>
                <w:lang w:val="fr-CH"/>
              </w:rPr>
            </w:r>
            <w:r w:rsidRPr="00661B71">
              <w:rPr>
                <w:rFonts w:ascii="Aptos" w:hAnsi="Aptos" w:cs="Arial"/>
                <w:bCs/>
                <w:sz w:val="20"/>
                <w:lang w:val="fr-CH"/>
              </w:rPr>
              <w:fldChar w:fldCharType="separate"/>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sz w:val="20"/>
                <w:lang w:val="fr-CH"/>
              </w:rPr>
              <w:fldChar w:fldCharType="end"/>
            </w:r>
          </w:p>
        </w:tc>
      </w:tr>
      <w:tr w:rsidR="00F87535" w:rsidRPr="00661B71" w14:paraId="16615911" w14:textId="77777777" w:rsidTr="00AA3E90">
        <w:tc>
          <w:tcPr>
            <w:tcW w:w="4814" w:type="dxa"/>
            <w:tcBorders>
              <w:top w:val="dotted" w:sz="4" w:space="0" w:color="auto"/>
              <w:bottom w:val="dotted" w:sz="4" w:space="0" w:color="auto"/>
            </w:tcBorders>
          </w:tcPr>
          <w:p w14:paraId="25533B2C" w14:textId="4DD59802" w:rsidR="00F87535" w:rsidRPr="00661B71" w:rsidRDefault="00F87535" w:rsidP="00C06EFC">
            <w:pPr>
              <w:tabs>
                <w:tab w:val="left" w:pos="1735"/>
              </w:tabs>
              <w:spacing w:before="240" w:line="280" w:lineRule="exact"/>
              <w:ind w:left="-57"/>
              <w:rPr>
                <w:rFonts w:ascii="Aptos" w:hAnsi="Aptos" w:cs="Arial"/>
                <w:bCs/>
                <w:sz w:val="20"/>
                <w:lang w:val="fr-CH"/>
              </w:rPr>
            </w:pPr>
            <w:r w:rsidRPr="00661B71">
              <w:rPr>
                <w:rFonts w:ascii="Aptos" w:hAnsi="Aptos" w:cs="Arial"/>
                <w:bCs/>
                <w:sz w:val="20"/>
                <w:lang w:val="fr-CH"/>
              </w:rPr>
              <w:t>T</w:t>
            </w:r>
            <w:r w:rsidR="00E41199" w:rsidRPr="00661B71">
              <w:rPr>
                <w:rFonts w:ascii="Aptos" w:hAnsi="Aptos" w:cs="Arial"/>
                <w:bCs/>
                <w:sz w:val="20"/>
                <w:lang w:val="fr-CH"/>
              </w:rPr>
              <w:t>é</w:t>
            </w:r>
            <w:r w:rsidRPr="00661B71">
              <w:rPr>
                <w:rFonts w:ascii="Aptos" w:hAnsi="Aptos" w:cs="Arial"/>
                <w:bCs/>
                <w:sz w:val="20"/>
                <w:lang w:val="fr-CH"/>
              </w:rPr>
              <w:t xml:space="preserve">l. </w:t>
            </w:r>
            <w:proofErr w:type="gramStart"/>
            <w:r w:rsidRPr="00661B71">
              <w:rPr>
                <w:rFonts w:ascii="Aptos" w:hAnsi="Aptos" w:cs="Arial"/>
                <w:bCs/>
                <w:sz w:val="20"/>
                <w:lang w:val="fr-CH"/>
              </w:rPr>
              <w:t>P</w:t>
            </w:r>
            <w:r w:rsidR="00997DFB" w:rsidRPr="00661B71">
              <w:rPr>
                <w:rFonts w:ascii="Aptos" w:hAnsi="Aptos" w:cs="Arial"/>
                <w:bCs/>
                <w:sz w:val="20"/>
                <w:lang w:val="fr-CH"/>
              </w:rPr>
              <w:t>:</w:t>
            </w:r>
            <w:proofErr w:type="gramEnd"/>
            <w:r w:rsidRPr="00661B71">
              <w:rPr>
                <w:rFonts w:ascii="Aptos" w:hAnsi="Aptos" w:cs="Arial"/>
                <w:bCs/>
                <w:sz w:val="20"/>
                <w:lang w:val="fr-CH"/>
              </w:rPr>
              <w:t xml:space="preserve"> </w:t>
            </w:r>
            <w:r w:rsidR="00997DFB" w:rsidRPr="00661B71">
              <w:rPr>
                <w:rFonts w:ascii="Aptos" w:hAnsi="Aptos" w:cs="Arial"/>
                <w:bCs/>
                <w:sz w:val="20"/>
                <w:lang w:val="fr-CH"/>
              </w:rPr>
              <w:tab/>
            </w:r>
            <w:r w:rsidRPr="00661B71">
              <w:rPr>
                <w:rFonts w:ascii="Aptos" w:hAnsi="Aptos" w:cs="Arial"/>
                <w:bCs/>
                <w:sz w:val="20"/>
                <w:lang w:val="fr-CH"/>
              </w:rPr>
              <w:fldChar w:fldCharType="begin">
                <w:ffData>
                  <w:name w:val="Text1"/>
                  <w:enabled/>
                  <w:calcOnExit w:val="0"/>
                  <w:textInput/>
                </w:ffData>
              </w:fldChar>
            </w:r>
            <w:r w:rsidRPr="00661B71">
              <w:rPr>
                <w:rFonts w:ascii="Aptos" w:hAnsi="Aptos" w:cs="Arial"/>
                <w:bCs/>
                <w:sz w:val="20"/>
                <w:lang w:val="fr-CH"/>
              </w:rPr>
              <w:instrText xml:space="preserve"> FORMTEXT </w:instrText>
            </w:r>
            <w:r w:rsidRPr="00661B71">
              <w:rPr>
                <w:rFonts w:ascii="Aptos" w:hAnsi="Aptos" w:cs="Arial"/>
                <w:bCs/>
                <w:sz w:val="20"/>
                <w:lang w:val="fr-CH"/>
              </w:rPr>
            </w:r>
            <w:r w:rsidRPr="00661B71">
              <w:rPr>
                <w:rFonts w:ascii="Aptos" w:hAnsi="Aptos" w:cs="Arial"/>
                <w:bCs/>
                <w:sz w:val="20"/>
                <w:lang w:val="fr-CH"/>
              </w:rPr>
              <w:fldChar w:fldCharType="separate"/>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sz w:val="20"/>
                <w:lang w:val="fr-CH"/>
              </w:rPr>
              <w:fldChar w:fldCharType="end"/>
            </w:r>
          </w:p>
        </w:tc>
        <w:tc>
          <w:tcPr>
            <w:tcW w:w="4814" w:type="dxa"/>
            <w:tcBorders>
              <w:top w:val="dotted" w:sz="4" w:space="0" w:color="auto"/>
              <w:bottom w:val="dotted" w:sz="4" w:space="0" w:color="auto"/>
            </w:tcBorders>
          </w:tcPr>
          <w:p w14:paraId="0511C93A" w14:textId="5C13EB0F" w:rsidR="00F87535" w:rsidRPr="00661B71" w:rsidRDefault="00F87535" w:rsidP="00997DFB">
            <w:pPr>
              <w:tabs>
                <w:tab w:val="left" w:pos="1318"/>
              </w:tabs>
              <w:spacing w:before="240" w:line="280" w:lineRule="exact"/>
              <w:rPr>
                <w:rFonts w:ascii="Aptos" w:hAnsi="Aptos" w:cs="Arial"/>
                <w:bCs/>
                <w:sz w:val="20"/>
                <w:lang w:val="fr-CH"/>
              </w:rPr>
            </w:pPr>
            <w:r w:rsidRPr="00661B71">
              <w:rPr>
                <w:rFonts w:ascii="Aptos" w:hAnsi="Aptos" w:cs="Arial"/>
                <w:bCs/>
                <w:sz w:val="20"/>
                <w:lang w:val="fr-CH"/>
              </w:rPr>
              <w:t>T</w:t>
            </w:r>
            <w:r w:rsidR="00C419A9" w:rsidRPr="00661B71">
              <w:rPr>
                <w:rFonts w:ascii="Aptos" w:hAnsi="Aptos" w:cs="Arial"/>
                <w:bCs/>
                <w:sz w:val="20"/>
                <w:lang w:val="fr-CH"/>
              </w:rPr>
              <w:t>é</w:t>
            </w:r>
            <w:r w:rsidRPr="00661B71">
              <w:rPr>
                <w:rFonts w:ascii="Aptos" w:hAnsi="Aptos" w:cs="Arial"/>
                <w:bCs/>
                <w:sz w:val="20"/>
                <w:lang w:val="fr-CH"/>
              </w:rPr>
              <w:t>l.</w:t>
            </w:r>
            <w:r w:rsidR="00C419A9" w:rsidRPr="00661B71">
              <w:rPr>
                <w:rFonts w:ascii="Aptos" w:hAnsi="Aptos" w:cs="Arial"/>
                <w:bCs/>
                <w:sz w:val="20"/>
                <w:lang w:val="fr-CH"/>
              </w:rPr>
              <w:t xml:space="preserve"> </w:t>
            </w:r>
            <w:proofErr w:type="gramStart"/>
            <w:r w:rsidR="00C419A9" w:rsidRPr="00661B71">
              <w:rPr>
                <w:rFonts w:ascii="Aptos" w:hAnsi="Aptos" w:cs="Arial"/>
                <w:bCs/>
                <w:sz w:val="20"/>
                <w:lang w:val="fr-CH"/>
              </w:rPr>
              <w:t>B</w:t>
            </w:r>
            <w:r w:rsidR="00997DFB" w:rsidRPr="00661B71">
              <w:rPr>
                <w:rFonts w:ascii="Aptos" w:hAnsi="Aptos" w:cs="Arial"/>
                <w:bCs/>
                <w:sz w:val="20"/>
                <w:lang w:val="fr-CH"/>
              </w:rPr>
              <w:t>:</w:t>
            </w:r>
            <w:proofErr w:type="gramEnd"/>
            <w:r w:rsidR="00997DFB" w:rsidRPr="00661B71">
              <w:rPr>
                <w:rFonts w:ascii="Aptos" w:hAnsi="Aptos" w:cs="Arial"/>
                <w:bCs/>
                <w:sz w:val="20"/>
                <w:lang w:val="fr-CH"/>
              </w:rPr>
              <w:tab/>
            </w:r>
            <w:r w:rsidRPr="00661B71">
              <w:rPr>
                <w:rFonts w:ascii="Aptos" w:hAnsi="Aptos" w:cs="Arial"/>
                <w:bCs/>
                <w:sz w:val="20"/>
                <w:lang w:val="fr-CH"/>
              </w:rPr>
              <w:fldChar w:fldCharType="begin">
                <w:ffData>
                  <w:name w:val="Text1"/>
                  <w:enabled/>
                  <w:calcOnExit w:val="0"/>
                  <w:textInput/>
                </w:ffData>
              </w:fldChar>
            </w:r>
            <w:r w:rsidRPr="00661B71">
              <w:rPr>
                <w:rFonts w:ascii="Aptos" w:hAnsi="Aptos" w:cs="Arial"/>
                <w:bCs/>
                <w:sz w:val="20"/>
                <w:lang w:val="fr-CH"/>
              </w:rPr>
              <w:instrText xml:space="preserve"> FORMTEXT </w:instrText>
            </w:r>
            <w:r w:rsidRPr="00661B71">
              <w:rPr>
                <w:rFonts w:ascii="Aptos" w:hAnsi="Aptos" w:cs="Arial"/>
                <w:bCs/>
                <w:sz w:val="20"/>
                <w:lang w:val="fr-CH"/>
              </w:rPr>
            </w:r>
            <w:r w:rsidRPr="00661B71">
              <w:rPr>
                <w:rFonts w:ascii="Aptos" w:hAnsi="Aptos" w:cs="Arial"/>
                <w:bCs/>
                <w:sz w:val="20"/>
                <w:lang w:val="fr-CH"/>
              </w:rPr>
              <w:fldChar w:fldCharType="separate"/>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sz w:val="20"/>
                <w:lang w:val="fr-CH"/>
              </w:rPr>
              <w:fldChar w:fldCharType="end"/>
            </w:r>
          </w:p>
        </w:tc>
      </w:tr>
      <w:tr w:rsidR="00F87535" w:rsidRPr="00661B71" w14:paraId="1958BEBB" w14:textId="77777777" w:rsidTr="00AA3E90">
        <w:tc>
          <w:tcPr>
            <w:tcW w:w="4814" w:type="dxa"/>
            <w:tcBorders>
              <w:top w:val="dotted" w:sz="4" w:space="0" w:color="auto"/>
              <w:bottom w:val="dotted" w:sz="4" w:space="0" w:color="auto"/>
            </w:tcBorders>
          </w:tcPr>
          <w:p w14:paraId="2FA28DFC" w14:textId="1806B786" w:rsidR="00F87535" w:rsidRPr="00661B71" w:rsidRDefault="00F87535" w:rsidP="00C06EFC">
            <w:pPr>
              <w:tabs>
                <w:tab w:val="left" w:pos="1735"/>
              </w:tabs>
              <w:spacing w:before="240" w:line="280" w:lineRule="exact"/>
              <w:ind w:left="-57"/>
              <w:rPr>
                <w:rFonts w:ascii="Aptos" w:hAnsi="Aptos" w:cs="Arial"/>
                <w:bCs/>
                <w:sz w:val="20"/>
                <w:lang w:val="fr-CH"/>
              </w:rPr>
            </w:pPr>
            <w:proofErr w:type="gramStart"/>
            <w:r w:rsidRPr="00661B71">
              <w:rPr>
                <w:rFonts w:ascii="Aptos" w:hAnsi="Aptos" w:cs="Arial"/>
                <w:bCs/>
                <w:sz w:val="20"/>
                <w:lang w:val="fr-CH"/>
              </w:rPr>
              <w:t>Mobile</w:t>
            </w:r>
            <w:r w:rsidR="00997DFB" w:rsidRPr="00661B71">
              <w:rPr>
                <w:rFonts w:ascii="Aptos" w:hAnsi="Aptos" w:cs="Arial"/>
                <w:bCs/>
                <w:sz w:val="20"/>
                <w:lang w:val="fr-CH"/>
              </w:rPr>
              <w:t>:</w:t>
            </w:r>
            <w:proofErr w:type="gramEnd"/>
            <w:r w:rsidRPr="00661B71">
              <w:rPr>
                <w:rFonts w:ascii="Aptos" w:hAnsi="Aptos" w:cs="Arial"/>
                <w:bCs/>
                <w:sz w:val="20"/>
                <w:lang w:val="fr-CH"/>
              </w:rPr>
              <w:t xml:space="preserve"> </w:t>
            </w:r>
            <w:r w:rsidR="00997DFB" w:rsidRPr="00661B71">
              <w:rPr>
                <w:rFonts w:ascii="Aptos" w:hAnsi="Aptos" w:cs="Arial"/>
                <w:bCs/>
                <w:sz w:val="20"/>
                <w:lang w:val="fr-CH"/>
              </w:rPr>
              <w:tab/>
            </w:r>
            <w:r w:rsidRPr="00661B71">
              <w:rPr>
                <w:rFonts w:ascii="Aptos" w:hAnsi="Aptos" w:cs="Arial"/>
                <w:bCs/>
                <w:sz w:val="20"/>
                <w:lang w:val="fr-CH"/>
              </w:rPr>
              <w:fldChar w:fldCharType="begin">
                <w:ffData>
                  <w:name w:val="Text1"/>
                  <w:enabled/>
                  <w:calcOnExit w:val="0"/>
                  <w:textInput/>
                </w:ffData>
              </w:fldChar>
            </w:r>
            <w:r w:rsidRPr="00661B71">
              <w:rPr>
                <w:rFonts w:ascii="Aptos" w:hAnsi="Aptos" w:cs="Arial"/>
                <w:bCs/>
                <w:sz w:val="20"/>
                <w:lang w:val="fr-CH"/>
              </w:rPr>
              <w:instrText xml:space="preserve"> FORMTEXT </w:instrText>
            </w:r>
            <w:r w:rsidRPr="00661B71">
              <w:rPr>
                <w:rFonts w:ascii="Aptos" w:hAnsi="Aptos" w:cs="Arial"/>
                <w:bCs/>
                <w:sz w:val="20"/>
                <w:lang w:val="fr-CH"/>
              </w:rPr>
            </w:r>
            <w:r w:rsidRPr="00661B71">
              <w:rPr>
                <w:rFonts w:ascii="Aptos" w:hAnsi="Aptos" w:cs="Arial"/>
                <w:bCs/>
                <w:sz w:val="20"/>
                <w:lang w:val="fr-CH"/>
              </w:rPr>
              <w:fldChar w:fldCharType="separate"/>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sz w:val="20"/>
                <w:lang w:val="fr-CH"/>
              </w:rPr>
              <w:fldChar w:fldCharType="end"/>
            </w:r>
          </w:p>
        </w:tc>
        <w:tc>
          <w:tcPr>
            <w:tcW w:w="4814" w:type="dxa"/>
            <w:tcBorders>
              <w:top w:val="dotted" w:sz="4" w:space="0" w:color="auto"/>
              <w:bottom w:val="dotted" w:sz="4" w:space="0" w:color="auto"/>
            </w:tcBorders>
          </w:tcPr>
          <w:p w14:paraId="0A2DC7DA" w14:textId="59B38096" w:rsidR="00F87535" w:rsidRPr="00661B71" w:rsidRDefault="00997DFB" w:rsidP="00997DFB">
            <w:pPr>
              <w:tabs>
                <w:tab w:val="left" w:pos="1318"/>
              </w:tabs>
              <w:spacing w:before="240" w:line="280" w:lineRule="exact"/>
              <w:rPr>
                <w:rFonts w:ascii="Aptos" w:hAnsi="Aptos" w:cs="Arial"/>
                <w:bCs/>
                <w:sz w:val="20"/>
                <w:lang w:val="fr-CH"/>
              </w:rPr>
            </w:pPr>
            <w:proofErr w:type="gramStart"/>
            <w:r w:rsidRPr="00661B71">
              <w:rPr>
                <w:rFonts w:ascii="Aptos" w:hAnsi="Aptos" w:cs="Arial"/>
                <w:bCs/>
                <w:sz w:val="20"/>
                <w:lang w:val="fr-CH"/>
              </w:rPr>
              <w:t>E-</w:t>
            </w:r>
            <w:r w:rsidR="008D39F8" w:rsidRPr="00661B71">
              <w:rPr>
                <w:rFonts w:ascii="Aptos" w:hAnsi="Aptos" w:cs="Arial"/>
                <w:bCs/>
                <w:sz w:val="20"/>
                <w:lang w:val="fr-CH"/>
              </w:rPr>
              <w:t>m</w:t>
            </w:r>
            <w:r w:rsidRPr="00661B71">
              <w:rPr>
                <w:rFonts w:ascii="Aptos" w:hAnsi="Aptos" w:cs="Arial"/>
                <w:bCs/>
                <w:sz w:val="20"/>
                <w:lang w:val="fr-CH"/>
              </w:rPr>
              <w:t>ail:</w:t>
            </w:r>
            <w:proofErr w:type="gramEnd"/>
            <w:r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r>
      <w:tr w:rsidR="00F87535" w:rsidRPr="00661B71" w14:paraId="20FEF517" w14:textId="77777777" w:rsidTr="00AA3E90">
        <w:tc>
          <w:tcPr>
            <w:tcW w:w="4814" w:type="dxa"/>
            <w:tcBorders>
              <w:top w:val="dotted" w:sz="4" w:space="0" w:color="auto"/>
            </w:tcBorders>
          </w:tcPr>
          <w:p w14:paraId="7C99B8D0" w14:textId="25F60E3B" w:rsidR="00F87535" w:rsidRPr="00661B71" w:rsidRDefault="00F87535" w:rsidP="00C06EFC">
            <w:pPr>
              <w:tabs>
                <w:tab w:val="left" w:pos="1735"/>
              </w:tabs>
              <w:spacing w:before="240" w:line="280" w:lineRule="exact"/>
              <w:ind w:left="-57"/>
              <w:rPr>
                <w:rFonts w:ascii="Aptos" w:hAnsi="Aptos" w:cs="Arial"/>
                <w:bCs/>
                <w:sz w:val="20"/>
                <w:lang w:val="fr-CH"/>
              </w:rPr>
            </w:pPr>
            <w:proofErr w:type="gramStart"/>
            <w:r w:rsidRPr="00661B71">
              <w:rPr>
                <w:rFonts w:ascii="Aptos" w:hAnsi="Aptos" w:cs="Arial"/>
                <w:bCs/>
                <w:sz w:val="20"/>
                <w:lang w:val="fr-CH"/>
              </w:rPr>
              <w:t>Dat</w:t>
            </w:r>
            <w:r w:rsidR="00C419A9" w:rsidRPr="00661B71">
              <w:rPr>
                <w:rFonts w:ascii="Aptos" w:hAnsi="Aptos" w:cs="Arial"/>
                <w:bCs/>
                <w:sz w:val="20"/>
                <w:lang w:val="fr-CH"/>
              </w:rPr>
              <w:t>e</w:t>
            </w:r>
            <w:r w:rsidR="00997DFB" w:rsidRPr="00661B71">
              <w:rPr>
                <w:rFonts w:ascii="Aptos" w:hAnsi="Aptos" w:cs="Arial"/>
                <w:bCs/>
                <w:sz w:val="20"/>
                <w:lang w:val="fr-CH"/>
              </w:rPr>
              <w:t>:</w:t>
            </w:r>
            <w:proofErr w:type="gramEnd"/>
            <w:r w:rsidR="00997DFB" w:rsidRPr="00661B71">
              <w:rPr>
                <w:rFonts w:ascii="Aptos" w:hAnsi="Aptos" w:cs="Arial"/>
                <w:bCs/>
                <w:sz w:val="20"/>
                <w:lang w:val="fr-CH"/>
              </w:rPr>
              <w:tab/>
            </w:r>
            <w:r w:rsidRPr="00661B71">
              <w:rPr>
                <w:rFonts w:ascii="Aptos" w:hAnsi="Aptos" w:cs="Arial"/>
                <w:bCs/>
                <w:sz w:val="20"/>
                <w:lang w:val="fr-CH"/>
              </w:rPr>
              <w:fldChar w:fldCharType="begin">
                <w:ffData>
                  <w:name w:val="Text1"/>
                  <w:enabled/>
                  <w:calcOnExit w:val="0"/>
                  <w:textInput/>
                </w:ffData>
              </w:fldChar>
            </w:r>
            <w:r w:rsidRPr="00661B71">
              <w:rPr>
                <w:rFonts w:ascii="Aptos" w:hAnsi="Aptos" w:cs="Arial"/>
                <w:bCs/>
                <w:sz w:val="20"/>
                <w:lang w:val="fr-CH"/>
              </w:rPr>
              <w:instrText xml:space="preserve"> FORMTEXT </w:instrText>
            </w:r>
            <w:r w:rsidRPr="00661B71">
              <w:rPr>
                <w:rFonts w:ascii="Aptos" w:hAnsi="Aptos" w:cs="Arial"/>
                <w:bCs/>
                <w:sz w:val="20"/>
                <w:lang w:val="fr-CH"/>
              </w:rPr>
            </w:r>
            <w:r w:rsidRPr="00661B71">
              <w:rPr>
                <w:rFonts w:ascii="Aptos" w:hAnsi="Aptos" w:cs="Arial"/>
                <w:bCs/>
                <w:sz w:val="20"/>
                <w:lang w:val="fr-CH"/>
              </w:rPr>
              <w:fldChar w:fldCharType="separate"/>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noProof/>
                <w:sz w:val="20"/>
                <w:lang w:val="fr-CH"/>
              </w:rPr>
              <w:t> </w:t>
            </w:r>
            <w:r w:rsidRPr="00661B71">
              <w:rPr>
                <w:rFonts w:ascii="Aptos" w:hAnsi="Aptos" w:cs="Arial"/>
                <w:bCs/>
                <w:sz w:val="20"/>
                <w:lang w:val="fr-CH"/>
              </w:rPr>
              <w:fldChar w:fldCharType="end"/>
            </w:r>
          </w:p>
        </w:tc>
        <w:tc>
          <w:tcPr>
            <w:tcW w:w="4814" w:type="dxa"/>
            <w:tcBorders>
              <w:top w:val="dotted" w:sz="4" w:space="0" w:color="auto"/>
            </w:tcBorders>
          </w:tcPr>
          <w:p w14:paraId="3053FC33" w14:textId="570CD59D" w:rsidR="00F87535" w:rsidRPr="00661B71" w:rsidRDefault="00C419A9" w:rsidP="00997DFB">
            <w:pPr>
              <w:tabs>
                <w:tab w:val="left" w:pos="1318"/>
              </w:tabs>
              <w:spacing w:before="240" w:line="280" w:lineRule="exact"/>
              <w:rPr>
                <w:rFonts w:ascii="Aptos" w:hAnsi="Aptos" w:cs="Arial"/>
                <w:bCs/>
                <w:sz w:val="20"/>
                <w:lang w:val="fr-CH"/>
              </w:rPr>
            </w:pPr>
            <w:proofErr w:type="gramStart"/>
            <w:r w:rsidRPr="00661B71">
              <w:rPr>
                <w:rFonts w:ascii="Aptos" w:hAnsi="Aptos" w:cs="Arial"/>
                <w:bCs/>
                <w:sz w:val="20"/>
                <w:lang w:val="fr-CH"/>
              </w:rPr>
              <w:t>Signature</w:t>
            </w:r>
            <w:r w:rsidR="006620DA" w:rsidRPr="00661B71">
              <w:rPr>
                <w:rFonts w:ascii="Aptos" w:hAnsi="Aptos" w:cs="Arial"/>
                <w:bCs/>
                <w:sz w:val="20"/>
                <w:lang w:val="fr-CH"/>
              </w:rPr>
              <w:t>:</w:t>
            </w:r>
            <w:proofErr w:type="gramEnd"/>
          </w:p>
        </w:tc>
      </w:tr>
    </w:tbl>
    <w:p w14:paraId="700D2E8C" w14:textId="77777777" w:rsidR="00F87535" w:rsidRPr="00661B71" w:rsidRDefault="00F87535" w:rsidP="00F87535">
      <w:pPr>
        <w:spacing w:line="280" w:lineRule="exact"/>
        <w:rPr>
          <w:rFonts w:ascii="Aptos" w:hAnsi="Aptos" w:cs="Arial"/>
          <w:bCs/>
          <w:sz w:val="20"/>
          <w:lang w:val="fr-CH"/>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87535" w:rsidRPr="00F7652D" w14:paraId="0612E5EE" w14:textId="77777777" w:rsidTr="00AA3E90">
        <w:tc>
          <w:tcPr>
            <w:tcW w:w="9628" w:type="dxa"/>
          </w:tcPr>
          <w:p w14:paraId="44BF9DBB" w14:textId="20E59858" w:rsidR="00F87535" w:rsidRPr="00661B71" w:rsidRDefault="000D156E" w:rsidP="00AA3E90">
            <w:pPr>
              <w:spacing w:line="280" w:lineRule="exact"/>
              <w:ind w:left="-57"/>
              <w:rPr>
                <w:rFonts w:ascii="Aptos" w:hAnsi="Aptos" w:cs="Arial"/>
                <w:bCs/>
                <w:sz w:val="20"/>
                <w:lang w:val="fr-CH"/>
              </w:rPr>
            </w:pPr>
            <w:r w:rsidRPr="00661B71">
              <w:rPr>
                <w:rFonts w:ascii="Aptos" w:hAnsi="Aptos" w:cs="Arial"/>
                <w:bCs/>
                <w:sz w:val="20"/>
                <w:lang w:val="fr-CH"/>
              </w:rPr>
              <w:t>Signature du représentant légal (pour les mineurs</w:t>
            </w:r>
            <w:proofErr w:type="gramStart"/>
            <w:r w:rsidR="00F87535" w:rsidRPr="00661B71">
              <w:rPr>
                <w:rFonts w:ascii="Aptos" w:hAnsi="Aptos" w:cs="Arial"/>
                <w:bCs/>
                <w:sz w:val="20"/>
                <w:lang w:val="fr-CH"/>
              </w:rPr>
              <w:t>):</w:t>
            </w:r>
            <w:proofErr w:type="gramEnd"/>
          </w:p>
        </w:tc>
      </w:tr>
    </w:tbl>
    <w:p w14:paraId="1E0B8A85" w14:textId="77777777" w:rsidR="00F87535" w:rsidRPr="00661B71" w:rsidRDefault="00F87535" w:rsidP="00F87535">
      <w:pPr>
        <w:spacing w:line="280" w:lineRule="exact"/>
        <w:rPr>
          <w:rFonts w:ascii="Aptos" w:hAnsi="Aptos" w:cs="Arial"/>
          <w:bCs/>
          <w:sz w:val="20"/>
          <w:lang w:val="fr-CH"/>
        </w:rPr>
      </w:pPr>
    </w:p>
    <w:p w14:paraId="3BCDC67D" w14:textId="614C32F3" w:rsidR="00F87535" w:rsidRPr="00661B71" w:rsidRDefault="00F87535" w:rsidP="00F87535">
      <w:pPr>
        <w:spacing w:line="280" w:lineRule="exact"/>
        <w:rPr>
          <w:rFonts w:ascii="Aptos" w:hAnsi="Aptos" w:cs="Arial"/>
          <w:bCs/>
          <w:sz w:val="20"/>
          <w:lang w:val="fr-CH"/>
        </w:rPr>
      </w:pPr>
      <w:r w:rsidRPr="00661B71">
        <w:rPr>
          <w:rFonts w:ascii="Aptos" w:hAnsi="Aptos" w:cs="Arial"/>
          <w:bCs/>
          <w:sz w:val="20"/>
          <w:lang w:val="fr-CH"/>
        </w:rPr>
        <w:fldChar w:fldCharType="begin">
          <w:ffData>
            <w:name w:val="Kontrollkästchen1"/>
            <w:enabled/>
            <w:calcOnExit w:val="0"/>
            <w:checkBox>
              <w:sizeAuto/>
              <w:default w:val="0"/>
            </w:checkBox>
          </w:ffData>
        </w:fldChar>
      </w:r>
      <w:r w:rsidRPr="00661B71">
        <w:rPr>
          <w:rFonts w:ascii="Aptos" w:hAnsi="Aptos" w:cs="Arial"/>
          <w:bCs/>
          <w:sz w:val="20"/>
          <w:lang w:val="fr-CH"/>
        </w:rPr>
        <w:instrText xml:space="preserve"> FORMCHECKBOX </w:instrText>
      </w:r>
      <w:r w:rsidR="00000000">
        <w:rPr>
          <w:rFonts w:ascii="Aptos" w:hAnsi="Aptos" w:cs="Arial"/>
          <w:bCs/>
          <w:sz w:val="20"/>
          <w:lang w:val="fr-CH"/>
        </w:rPr>
      </w:r>
      <w:r w:rsidR="00000000">
        <w:rPr>
          <w:rFonts w:ascii="Aptos" w:hAnsi="Aptos" w:cs="Arial"/>
          <w:bCs/>
          <w:sz w:val="20"/>
          <w:lang w:val="fr-CH"/>
        </w:rPr>
        <w:fldChar w:fldCharType="separate"/>
      </w:r>
      <w:r w:rsidRPr="00661B71">
        <w:rPr>
          <w:rFonts w:ascii="Aptos" w:hAnsi="Aptos" w:cs="Arial"/>
          <w:bCs/>
          <w:sz w:val="20"/>
          <w:lang w:val="fr-CH"/>
        </w:rPr>
        <w:fldChar w:fldCharType="end"/>
      </w:r>
      <w:r w:rsidRPr="00661B71">
        <w:rPr>
          <w:rFonts w:ascii="Aptos" w:hAnsi="Aptos" w:cs="Arial"/>
          <w:bCs/>
          <w:sz w:val="20"/>
          <w:lang w:val="fr-CH"/>
        </w:rPr>
        <w:t xml:space="preserve"> </w:t>
      </w:r>
      <w:r w:rsidR="00334011" w:rsidRPr="00661B71">
        <w:rPr>
          <w:rFonts w:ascii="Aptos" w:hAnsi="Aptos" w:cs="Arial"/>
          <w:bCs/>
          <w:sz w:val="20"/>
          <w:lang w:val="fr-CH"/>
        </w:rPr>
        <w:t>Par le passé, j‘ai déjà eu une licence sportive pour le sport sélectionné</w:t>
      </w:r>
      <w:r w:rsidRPr="00661B71">
        <w:rPr>
          <w:rFonts w:ascii="Aptos" w:hAnsi="Aptos" w:cs="Arial"/>
          <w:bCs/>
          <w:sz w:val="20"/>
          <w:lang w:val="fr-CH"/>
        </w:rPr>
        <w:t>.</w:t>
      </w:r>
    </w:p>
    <w:p w14:paraId="60448FC3" w14:textId="77777777" w:rsidR="00F87535" w:rsidRPr="00661B71" w:rsidRDefault="00F87535" w:rsidP="00F87535">
      <w:pPr>
        <w:spacing w:line="280" w:lineRule="exact"/>
        <w:rPr>
          <w:rFonts w:ascii="Aptos" w:hAnsi="Aptos" w:cs="Arial"/>
          <w:bCs/>
          <w:i/>
          <w:iCs/>
          <w:sz w:val="20"/>
          <w:lang w:val="fr-CH"/>
        </w:rPr>
      </w:pPr>
    </w:p>
    <w:p w14:paraId="414C0A53" w14:textId="19040C1A" w:rsidR="00F87535" w:rsidRPr="00661B71" w:rsidRDefault="003D72DB" w:rsidP="00F87535">
      <w:pPr>
        <w:spacing w:line="280" w:lineRule="exact"/>
        <w:rPr>
          <w:rFonts w:ascii="Aptos" w:hAnsi="Aptos" w:cs="Arial"/>
          <w:bCs/>
          <w:i/>
          <w:iCs/>
          <w:sz w:val="20"/>
          <w:lang w:val="fr-CH"/>
        </w:rPr>
      </w:pPr>
      <w:r w:rsidRPr="00661B71">
        <w:rPr>
          <w:rFonts w:ascii="Aptos" w:hAnsi="Aptos" w:cs="Arial"/>
          <w:bCs/>
          <w:i/>
          <w:iCs/>
          <w:sz w:val="20"/>
          <w:lang w:val="fr-CH"/>
        </w:rPr>
        <w:t>Veuillez adresser la demande avec les documents susmentionnés à l’adresse ci-dessous</w:t>
      </w:r>
      <w:r w:rsidR="00F87535" w:rsidRPr="00661B71">
        <w:rPr>
          <w:rFonts w:ascii="Aptos" w:hAnsi="Aptos" w:cs="Arial"/>
          <w:bCs/>
          <w:i/>
          <w:iCs/>
          <w:sz w:val="20"/>
          <w:lang w:val="fr-CH"/>
        </w:rPr>
        <w:t>.</w:t>
      </w:r>
    </w:p>
    <w:p w14:paraId="1D34EDDE" w14:textId="77777777" w:rsidR="00F87535" w:rsidRPr="00661B71" w:rsidRDefault="00F87535" w:rsidP="00F87535">
      <w:pPr>
        <w:rPr>
          <w:rFonts w:ascii="Aptos" w:hAnsi="Aptos" w:cs="Arial"/>
          <w:bCs/>
          <w:i/>
          <w:iCs/>
          <w:sz w:val="20"/>
          <w:lang w:val="fr-CH"/>
        </w:rPr>
      </w:pPr>
      <w:r w:rsidRPr="00661B71">
        <w:rPr>
          <w:rFonts w:ascii="Aptos" w:hAnsi="Aptos" w:cs="Arial"/>
          <w:bCs/>
          <w:i/>
          <w:iCs/>
          <w:sz w:val="20"/>
          <w:lang w:val="fr-CH"/>
        </w:rPr>
        <w:br w:type="page"/>
      </w:r>
    </w:p>
    <w:p w14:paraId="12961DB7" w14:textId="1E791F10" w:rsidR="00F87535" w:rsidRPr="00661B71" w:rsidRDefault="0072485A" w:rsidP="00F87535">
      <w:pPr>
        <w:rPr>
          <w:rFonts w:ascii="Aptos ExtraBold" w:hAnsi="Aptos ExtraBold" w:cs="Arial"/>
          <w:sz w:val="32"/>
          <w:szCs w:val="32"/>
          <w:lang w:val="fr-CH"/>
        </w:rPr>
      </w:pPr>
      <w:r>
        <w:rPr>
          <w:rFonts w:ascii="Aptos Black" w:hAnsi="Aptos Black" w:cs="Arial"/>
          <w:noProof/>
          <w:sz w:val="36"/>
          <w:szCs w:val="36"/>
          <w14:ligatures w14:val="standardContextual"/>
        </w:rPr>
        <w:lastRenderedPageBreak/>
        <w:drawing>
          <wp:anchor distT="0" distB="0" distL="114300" distR="114300" simplePos="0" relativeHeight="251658240" behindDoc="0" locked="0" layoutInCell="1" allowOverlap="1" wp14:anchorId="55DE5C28" wp14:editId="7D0CB3CE">
            <wp:simplePos x="0" y="0"/>
            <wp:positionH relativeFrom="margin">
              <wp:posOffset>-22860</wp:posOffset>
            </wp:positionH>
            <wp:positionV relativeFrom="paragraph">
              <wp:posOffset>-853440</wp:posOffset>
            </wp:positionV>
            <wp:extent cx="4398645" cy="403860"/>
            <wp:effectExtent l="0" t="0" r="1905" b="0"/>
            <wp:wrapNone/>
            <wp:docPr id="11038256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0377" name="Grafik 20944503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8645" cy="403860"/>
                    </a:xfrm>
                    <a:prstGeom prst="rect">
                      <a:avLst/>
                    </a:prstGeom>
                  </pic:spPr>
                </pic:pic>
              </a:graphicData>
            </a:graphic>
            <wp14:sizeRelH relativeFrom="page">
              <wp14:pctWidth>0</wp14:pctWidth>
            </wp14:sizeRelH>
            <wp14:sizeRelV relativeFrom="page">
              <wp14:pctHeight>0</wp14:pctHeight>
            </wp14:sizeRelV>
          </wp:anchor>
        </w:drawing>
      </w:r>
      <w:r w:rsidR="00227CD0" w:rsidRPr="00661B71">
        <w:rPr>
          <w:rFonts w:ascii="Aptos ExtraBold" w:hAnsi="Aptos ExtraBold" w:cs="Arial"/>
          <w:sz w:val="32"/>
          <w:szCs w:val="32"/>
          <w:lang w:val="fr-CH"/>
        </w:rPr>
        <w:t>Déclaration de soumission Anti-dopage</w:t>
      </w:r>
    </w:p>
    <w:p w14:paraId="23FEB492" w14:textId="77777777" w:rsidR="00F87535" w:rsidRPr="00661B71" w:rsidRDefault="00F87535" w:rsidP="00F87535">
      <w:pPr>
        <w:spacing w:line="280" w:lineRule="exact"/>
        <w:rPr>
          <w:rFonts w:ascii="Aptos" w:hAnsi="Aptos" w:cs="Arial"/>
          <w:bCs/>
          <w:sz w:val="20"/>
          <w:lang w:val="fr-CH"/>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87535" w:rsidRPr="00661B71" w14:paraId="3B497FD1" w14:textId="77777777" w:rsidTr="00AA3E90">
        <w:tc>
          <w:tcPr>
            <w:tcW w:w="4814" w:type="dxa"/>
            <w:tcBorders>
              <w:top w:val="nil"/>
              <w:bottom w:val="dotted" w:sz="4" w:space="0" w:color="auto"/>
            </w:tcBorders>
          </w:tcPr>
          <w:p w14:paraId="7D621CA0" w14:textId="59D43898" w:rsidR="00F87535" w:rsidRPr="00661B71" w:rsidRDefault="00227CD0" w:rsidP="008E2E21">
            <w:pPr>
              <w:tabs>
                <w:tab w:val="left" w:pos="1739"/>
              </w:tabs>
              <w:spacing w:line="280" w:lineRule="exact"/>
              <w:ind w:left="-104"/>
              <w:rPr>
                <w:rFonts w:ascii="Aptos" w:hAnsi="Aptos" w:cs="Arial"/>
                <w:bCs/>
                <w:sz w:val="20"/>
                <w:lang w:val="fr-CH"/>
              </w:rPr>
            </w:pPr>
            <w:r w:rsidRPr="00661B71">
              <w:rPr>
                <w:rFonts w:ascii="Aptos" w:hAnsi="Aptos" w:cs="Arial"/>
                <w:bCs/>
                <w:sz w:val="20"/>
                <w:lang w:val="fr-CH"/>
              </w:rPr>
              <w:t>Nom/</w:t>
            </w:r>
            <w:proofErr w:type="gramStart"/>
            <w:r w:rsidRPr="00661B71">
              <w:rPr>
                <w:rFonts w:ascii="Aptos" w:hAnsi="Aptos" w:cs="Arial"/>
                <w:bCs/>
                <w:sz w:val="20"/>
                <w:lang w:val="fr-CH"/>
              </w:rPr>
              <w:t>Prénom</w:t>
            </w:r>
            <w:r w:rsidR="00F87535" w:rsidRPr="00661B71">
              <w:rPr>
                <w:rFonts w:ascii="Aptos" w:hAnsi="Aptos" w:cs="Arial"/>
                <w:bCs/>
                <w:sz w:val="20"/>
                <w:lang w:val="fr-CH"/>
              </w:rPr>
              <w:t>:</w:t>
            </w:r>
            <w:proofErr w:type="gramEnd"/>
            <w:r w:rsidR="00F87535"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c>
          <w:tcPr>
            <w:tcW w:w="4814" w:type="dxa"/>
            <w:tcBorders>
              <w:top w:val="nil"/>
              <w:bottom w:val="dotted" w:sz="4" w:space="0" w:color="auto"/>
            </w:tcBorders>
          </w:tcPr>
          <w:p w14:paraId="37F1334A" w14:textId="39B81C91" w:rsidR="00F87535" w:rsidRPr="00661B71" w:rsidRDefault="00F87535" w:rsidP="00AA3E90">
            <w:pPr>
              <w:spacing w:line="280" w:lineRule="exact"/>
              <w:jc w:val="right"/>
              <w:rPr>
                <w:rFonts w:ascii="Aptos" w:hAnsi="Aptos" w:cs="Arial"/>
                <w:bCs/>
                <w:sz w:val="20"/>
                <w:lang w:val="fr-CH"/>
              </w:rPr>
            </w:pPr>
            <w:r w:rsidRPr="00661B71">
              <w:rPr>
                <w:rFonts w:ascii="Aptos" w:hAnsi="Aptos" w:cs="Arial"/>
                <w:bCs/>
                <w:sz w:val="20"/>
                <w:lang w:val="fr-CH"/>
              </w:rPr>
              <w:t>(</w:t>
            </w:r>
            <w:proofErr w:type="gramStart"/>
            <w:r w:rsidR="00227CD0" w:rsidRPr="00661B71">
              <w:rPr>
                <w:rFonts w:ascii="Aptos" w:hAnsi="Aptos" w:cs="Arial"/>
                <w:bCs/>
                <w:sz w:val="20"/>
                <w:lang w:val="fr-CH"/>
              </w:rPr>
              <w:t>ci</w:t>
            </w:r>
            <w:proofErr w:type="gramEnd"/>
            <w:r w:rsidR="00227CD0" w:rsidRPr="00661B71">
              <w:rPr>
                <w:rFonts w:ascii="Aptos" w:hAnsi="Aptos" w:cs="Arial"/>
                <w:bCs/>
                <w:sz w:val="20"/>
                <w:lang w:val="fr-CH"/>
              </w:rPr>
              <w:t>-après sportif/sportive</w:t>
            </w:r>
            <w:r w:rsidRPr="00661B71">
              <w:rPr>
                <w:rFonts w:ascii="Aptos" w:hAnsi="Aptos" w:cs="Arial"/>
                <w:bCs/>
                <w:sz w:val="20"/>
                <w:lang w:val="fr-CH"/>
              </w:rPr>
              <w:t>)</w:t>
            </w:r>
          </w:p>
        </w:tc>
      </w:tr>
      <w:tr w:rsidR="00F87535" w:rsidRPr="00661B71" w14:paraId="15A2CE52" w14:textId="77777777" w:rsidTr="00AA3E90">
        <w:tc>
          <w:tcPr>
            <w:tcW w:w="9628" w:type="dxa"/>
            <w:gridSpan w:val="2"/>
            <w:tcBorders>
              <w:top w:val="dotted" w:sz="4" w:space="0" w:color="auto"/>
              <w:bottom w:val="dotted" w:sz="4" w:space="0" w:color="auto"/>
            </w:tcBorders>
          </w:tcPr>
          <w:p w14:paraId="0DB937EA" w14:textId="6161B897" w:rsidR="00F87535" w:rsidRPr="00661B71" w:rsidRDefault="00227CD0" w:rsidP="008E2E21">
            <w:pPr>
              <w:tabs>
                <w:tab w:val="left" w:pos="1739"/>
              </w:tabs>
              <w:spacing w:before="100" w:line="280" w:lineRule="exact"/>
              <w:ind w:left="-102"/>
              <w:rPr>
                <w:rFonts w:ascii="Aptos" w:hAnsi="Aptos" w:cs="Arial"/>
                <w:bCs/>
                <w:sz w:val="20"/>
                <w:lang w:val="fr-CH"/>
              </w:rPr>
            </w:pPr>
            <w:r w:rsidRPr="00661B71">
              <w:rPr>
                <w:rFonts w:ascii="Aptos" w:hAnsi="Aptos" w:cs="Arial"/>
                <w:bCs/>
                <w:sz w:val="20"/>
                <w:lang w:val="fr-CH"/>
              </w:rPr>
              <w:t xml:space="preserve">Date de </w:t>
            </w:r>
            <w:proofErr w:type="gramStart"/>
            <w:r w:rsidRPr="00661B71">
              <w:rPr>
                <w:rFonts w:ascii="Aptos" w:hAnsi="Aptos" w:cs="Arial"/>
                <w:bCs/>
                <w:sz w:val="20"/>
                <w:lang w:val="fr-CH"/>
              </w:rPr>
              <w:t>naissance</w:t>
            </w:r>
            <w:r w:rsidR="00F87535" w:rsidRPr="00661B71">
              <w:rPr>
                <w:rFonts w:ascii="Aptos" w:hAnsi="Aptos" w:cs="Arial"/>
                <w:bCs/>
                <w:sz w:val="20"/>
                <w:lang w:val="fr-CH"/>
              </w:rPr>
              <w:t>:</w:t>
            </w:r>
            <w:proofErr w:type="gramEnd"/>
            <w:r w:rsidR="00F87535" w:rsidRPr="00661B71">
              <w:rPr>
                <w:rFonts w:ascii="Aptos" w:hAnsi="Aptos" w:cs="Arial"/>
                <w:bCs/>
                <w:sz w:val="20"/>
                <w:lang w:val="fr-CH"/>
              </w:rPr>
              <w:tab/>
            </w:r>
            <w:r w:rsidR="00F87535" w:rsidRPr="00661B71">
              <w:rPr>
                <w:rFonts w:ascii="Aptos" w:hAnsi="Aptos" w:cs="Arial"/>
                <w:bCs/>
                <w:sz w:val="20"/>
                <w:lang w:val="fr-CH"/>
              </w:rPr>
              <w:fldChar w:fldCharType="begin">
                <w:ffData>
                  <w:name w:val="Text1"/>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r>
    </w:tbl>
    <w:p w14:paraId="21D1F01D" w14:textId="77777777" w:rsidR="00F87535" w:rsidRPr="00661B71" w:rsidRDefault="00F87535" w:rsidP="00F87535">
      <w:pPr>
        <w:spacing w:line="280" w:lineRule="exact"/>
        <w:rPr>
          <w:rFonts w:ascii="Aptos" w:hAnsi="Aptos" w:cs="Arial"/>
          <w:bCs/>
          <w:sz w:val="20"/>
          <w:lang w:val="fr-CH"/>
        </w:rPr>
      </w:pPr>
    </w:p>
    <w:p w14:paraId="0DF55796" w14:textId="600BE03D" w:rsidR="00F87535" w:rsidRPr="00661B71" w:rsidRDefault="0046775B" w:rsidP="00F87535">
      <w:pPr>
        <w:pStyle w:val="Listenabsatz"/>
        <w:numPr>
          <w:ilvl w:val="0"/>
          <w:numId w:val="29"/>
        </w:numPr>
        <w:spacing w:line="280" w:lineRule="exact"/>
        <w:ind w:left="426" w:hanging="426"/>
        <w:rPr>
          <w:rFonts w:ascii="Aptos" w:hAnsi="Aptos" w:cs="Arial"/>
          <w:bCs/>
          <w:sz w:val="20"/>
          <w:lang w:val="fr-CH"/>
        </w:rPr>
      </w:pPr>
      <w:r w:rsidRPr="00661B71">
        <w:rPr>
          <w:rFonts w:ascii="Aptos" w:hAnsi="Aptos" w:cs="Arial"/>
          <w:b/>
          <w:sz w:val="20"/>
          <w:lang w:val="fr-CH"/>
        </w:rPr>
        <w:t>Le sportif/la sportive signataire de ce document renonce à toute forme de dopage</w:t>
      </w:r>
      <w:r w:rsidR="00F87535" w:rsidRPr="00661B71">
        <w:rPr>
          <w:rFonts w:ascii="Aptos" w:hAnsi="Aptos" w:cs="Arial"/>
          <w:b/>
          <w:sz w:val="20"/>
          <w:lang w:val="fr-CH"/>
        </w:rPr>
        <w:t>.</w:t>
      </w:r>
    </w:p>
    <w:p w14:paraId="182DE12C" w14:textId="0402FFBC" w:rsidR="00F87535" w:rsidRPr="00661B71" w:rsidRDefault="002C4582" w:rsidP="00F87535">
      <w:pPr>
        <w:spacing w:after="100" w:line="280" w:lineRule="exact"/>
        <w:ind w:left="425"/>
        <w:rPr>
          <w:rFonts w:ascii="Aptos" w:hAnsi="Aptos" w:cs="Arial"/>
          <w:bCs/>
          <w:sz w:val="20"/>
          <w:lang w:val="fr-CH"/>
        </w:rPr>
      </w:pPr>
      <w:r w:rsidRPr="00661B71">
        <w:rPr>
          <w:rFonts w:ascii="Aptos" w:hAnsi="Aptos" w:cs="Arial"/>
          <w:bCs/>
          <w:sz w:val="20"/>
          <w:lang w:val="fr-CH"/>
        </w:rPr>
        <w:t xml:space="preserve">Est considéré comme acte de dopage, entre autres, la présence d’une substance interdite dans l’échantillon du sportif/de la sportive. Est en outre considéré comme acte de dopage l’usage ou la tentative d’usage d’une substance ou d’une méthode interdite conformément à la Liste des interdictions de Swiss Sport </w:t>
      </w:r>
      <w:r w:rsidR="008C79C2" w:rsidRPr="00661B71">
        <w:rPr>
          <w:rFonts w:ascii="Aptos" w:hAnsi="Aptos" w:cs="Arial"/>
          <w:bCs/>
          <w:sz w:val="20"/>
          <w:lang w:val="fr-CH"/>
        </w:rPr>
        <w:br/>
      </w:r>
      <w:r w:rsidRPr="00661B71">
        <w:rPr>
          <w:rFonts w:ascii="Aptos" w:hAnsi="Aptos" w:cs="Arial"/>
          <w:bCs/>
          <w:sz w:val="20"/>
          <w:lang w:val="fr-CH"/>
        </w:rPr>
        <w:t>Int</w:t>
      </w:r>
      <w:r w:rsidR="004E3986" w:rsidRPr="00661B71">
        <w:rPr>
          <w:rFonts w:ascii="Aptos" w:hAnsi="Aptos" w:cs="Arial"/>
          <w:bCs/>
          <w:sz w:val="20"/>
          <w:lang w:val="fr-CH"/>
        </w:rPr>
        <w:t>e</w:t>
      </w:r>
      <w:r w:rsidRPr="00661B71">
        <w:rPr>
          <w:rFonts w:ascii="Aptos" w:hAnsi="Aptos" w:cs="Arial"/>
          <w:bCs/>
          <w:sz w:val="20"/>
          <w:lang w:val="fr-CH"/>
        </w:rPr>
        <w:t>grity</w:t>
      </w:r>
      <w:r w:rsidR="00F87535" w:rsidRPr="00661B71">
        <w:rPr>
          <w:rStyle w:val="Funotenzeichen"/>
          <w:rFonts w:ascii="Aptos" w:hAnsi="Aptos" w:cs="Arial"/>
          <w:bCs/>
          <w:sz w:val="20"/>
          <w:lang w:val="fr-CH"/>
        </w:rPr>
        <w:footnoteReference w:id="1"/>
      </w:r>
      <w:r w:rsidR="00F87535" w:rsidRPr="00661B71">
        <w:rPr>
          <w:rFonts w:ascii="Aptos" w:hAnsi="Aptos" w:cs="Arial"/>
          <w:bCs/>
          <w:sz w:val="20"/>
          <w:lang w:val="fr-CH"/>
        </w:rPr>
        <w:t>.</w:t>
      </w:r>
    </w:p>
    <w:p w14:paraId="332419FF" w14:textId="0CDC1BC0" w:rsidR="00F87535" w:rsidRPr="00661B71" w:rsidRDefault="00063125" w:rsidP="00F87535">
      <w:pPr>
        <w:spacing w:line="280" w:lineRule="exact"/>
        <w:ind w:left="425"/>
        <w:rPr>
          <w:rFonts w:ascii="Aptos" w:hAnsi="Aptos" w:cs="Arial"/>
          <w:bCs/>
          <w:sz w:val="20"/>
          <w:lang w:val="fr-CH"/>
        </w:rPr>
      </w:pPr>
      <w:r w:rsidRPr="00661B71">
        <w:rPr>
          <w:rFonts w:ascii="Aptos" w:hAnsi="Aptos" w:cs="Arial"/>
          <w:bCs/>
          <w:sz w:val="20"/>
          <w:lang w:val="fr-CH"/>
        </w:rPr>
        <w:t xml:space="preserve">L’énumération exhaustive des violations des règles antidopage se trouve dans le Statut concernant </w:t>
      </w:r>
      <w:r w:rsidR="0050326D">
        <w:rPr>
          <w:rFonts w:ascii="Aptos" w:hAnsi="Aptos" w:cs="Arial"/>
          <w:bCs/>
          <w:sz w:val="20"/>
          <w:lang w:val="fr-CH"/>
        </w:rPr>
        <w:br/>
      </w:r>
      <w:r w:rsidRPr="00661B71">
        <w:rPr>
          <w:rFonts w:ascii="Aptos" w:hAnsi="Aptos" w:cs="Arial"/>
          <w:bCs/>
          <w:sz w:val="20"/>
          <w:lang w:val="fr-CH"/>
        </w:rPr>
        <w:t>le dopage de Swiss Olympic</w:t>
      </w:r>
      <w:r w:rsidR="00F87535" w:rsidRPr="00661B71">
        <w:rPr>
          <w:rStyle w:val="Funotenzeichen"/>
          <w:rFonts w:ascii="Aptos" w:hAnsi="Aptos" w:cs="Arial"/>
          <w:bCs/>
          <w:sz w:val="20"/>
          <w:lang w:val="fr-CH"/>
        </w:rPr>
        <w:footnoteReference w:id="2"/>
      </w:r>
      <w:r w:rsidR="00F87535" w:rsidRPr="00661B71">
        <w:rPr>
          <w:rFonts w:ascii="Aptos" w:hAnsi="Aptos" w:cs="Arial"/>
          <w:bCs/>
          <w:sz w:val="20"/>
          <w:lang w:val="fr-CH"/>
        </w:rPr>
        <w:t>.</w:t>
      </w:r>
    </w:p>
    <w:p w14:paraId="0B060A48" w14:textId="77777777" w:rsidR="00F87535" w:rsidRPr="00661B71" w:rsidRDefault="00F87535" w:rsidP="00F87535">
      <w:pPr>
        <w:rPr>
          <w:rFonts w:ascii="Aptos" w:hAnsi="Aptos" w:cs="Arial"/>
          <w:bCs/>
          <w:sz w:val="10"/>
          <w:szCs w:val="10"/>
          <w:lang w:val="fr-CH"/>
        </w:rPr>
      </w:pPr>
    </w:p>
    <w:p w14:paraId="01C519F1" w14:textId="5FBD6D31" w:rsidR="00F87535" w:rsidRPr="00661B71" w:rsidRDefault="0093280C" w:rsidP="00F87535">
      <w:pPr>
        <w:pStyle w:val="Listenabsatz"/>
        <w:numPr>
          <w:ilvl w:val="0"/>
          <w:numId w:val="29"/>
        </w:numPr>
        <w:spacing w:line="280" w:lineRule="exact"/>
        <w:ind w:left="426" w:hanging="426"/>
        <w:rPr>
          <w:rFonts w:ascii="Aptos" w:hAnsi="Aptos" w:cs="Arial"/>
          <w:bCs/>
          <w:sz w:val="20"/>
          <w:lang w:val="fr-CH"/>
        </w:rPr>
      </w:pPr>
      <w:r w:rsidRPr="00661B71">
        <w:rPr>
          <w:rFonts w:ascii="Aptos" w:hAnsi="Aptos" w:cs="Arial"/>
          <w:bCs/>
          <w:sz w:val="20"/>
          <w:lang w:val="fr-CH"/>
        </w:rPr>
        <w:t>La Liste des interdictions est mise à jour annuellement. Le sportif/la sportive s’engage à s’informer régulièrement sur cette liste</w:t>
      </w:r>
      <w:r w:rsidR="00F87535" w:rsidRPr="00661B71">
        <w:rPr>
          <w:rStyle w:val="Funotenzeichen"/>
          <w:rFonts w:ascii="Aptos" w:hAnsi="Aptos" w:cs="Arial"/>
          <w:bCs/>
          <w:sz w:val="20"/>
          <w:lang w:val="fr-CH"/>
        </w:rPr>
        <w:footnoteReference w:id="3"/>
      </w:r>
      <w:r w:rsidR="00F87535" w:rsidRPr="00661B71">
        <w:rPr>
          <w:rFonts w:ascii="Aptos" w:hAnsi="Aptos" w:cs="Arial"/>
          <w:bCs/>
          <w:sz w:val="20"/>
          <w:lang w:val="fr-CH"/>
        </w:rPr>
        <w:t xml:space="preserve">. </w:t>
      </w:r>
      <w:r w:rsidR="00D1678C" w:rsidRPr="00661B71">
        <w:rPr>
          <w:rFonts w:ascii="Aptos" w:hAnsi="Aptos" w:cs="Arial"/>
          <w:bCs/>
          <w:sz w:val="20"/>
          <w:lang w:val="fr-CH"/>
        </w:rPr>
        <w:t>Elle/il prend note que la méconnaissance de la Liste des interdictions actuellement en vigueur n’exclut en aucun cas la punition de violations des règles antidopage</w:t>
      </w:r>
      <w:r w:rsidR="00F87535" w:rsidRPr="00661B71">
        <w:rPr>
          <w:rFonts w:ascii="Aptos" w:hAnsi="Aptos" w:cs="Arial"/>
          <w:bCs/>
          <w:sz w:val="20"/>
          <w:lang w:val="fr-CH"/>
        </w:rPr>
        <w:t>.</w:t>
      </w:r>
    </w:p>
    <w:p w14:paraId="0180E55B" w14:textId="77777777" w:rsidR="00F87535" w:rsidRPr="00661B71" w:rsidRDefault="00F87535" w:rsidP="00F87535">
      <w:pPr>
        <w:rPr>
          <w:rFonts w:ascii="Aptos" w:hAnsi="Aptos" w:cs="Arial"/>
          <w:bCs/>
          <w:sz w:val="10"/>
          <w:szCs w:val="10"/>
          <w:lang w:val="fr-CH"/>
        </w:rPr>
      </w:pPr>
    </w:p>
    <w:p w14:paraId="48EB8D62" w14:textId="54631CC3" w:rsidR="00F87535" w:rsidRPr="00661B71" w:rsidRDefault="00B65432" w:rsidP="00F87535">
      <w:pPr>
        <w:pStyle w:val="Listenabsatz"/>
        <w:numPr>
          <w:ilvl w:val="0"/>
          <w:numId w:val="29"/>
        </w:numPr>
        <w:spacing w:after="100" w:line="280" w:lineRule="exact"/>
        <w:ind w:left="425" w:hanging="425"/>
        <w:rPr>
          <w:rFonts w:ascii="Aptos" w:hAnsi="Aptos" w:cs="Arial"/>
          <w:bCs/>
          <w:sz w:val="20"/>
          <w:lang w:val="fr-CH"/>
        </w:rPr>
      </w:pPr>
      <w:r w:rsidRPr="00661B71">
        <w:rPr>
          <w:rFonts w:ascii="Aptos" w:hAnsi="Aptos" w:cs="Arial"/>
          <w:bCs/>
          <w:sz w:val="20"/>
          <w:lang w:val="fr-CH"/>
        </w:rPr>
        <w:t xml:space="preserve">Le sportif/la sportive déclare être d’accord de se soumettre à des contrôles antidopage réalisés par les </w:t>
      </w:r>
      <w:r w:rsidR="006602C7" w:rsidRPr="00661B71">
        <w:rPr>
          <w:rFonts w:ascii="Aptos" w:hAnsi="Aptos" w:cs="Arial"/>
          <w:bCs/>
          <w:sz w:val="20"/>
          <w:lang w:val="fr-CH"/>
        </w:rPr>
        <w:br/>
      </w:r>
      <w:r w:rsidRPr="00661B71">
        <w:rPr>
          <w:rFonts w:ascii="Aptos" w:hAnsi="Aptos" w:cs="Arial"/>
          <w:bCs/>
          <w:sz w:val="20"/>
          <w:lang w:val="fr-CH"/>
        </w:rPr>
        <w:t>organisations antidopage compétentes, notamment par Swiss Sport Integrity, que ce soit en compétition ou hors compétition. Le déroulement de ces contrôles est régi par les Prescriptions d’exécution du Statut concernant le dopage</w:t>
      </w:r>
      <w:r w:rsidR="00F87535" w:rsidRPr="00661B71">
        <w:rPr>
          <w:rStyle w:val="Funotenzeichen"/>
          <w:rFonts w:ascii="Aptos" w:hAnsi="Aptos" w:cs="Arial"/>
          <w:bCs/>
          <w:sz w:val="20"/>
          <w:lang w:val="fr-CH"/>
        </w:rPr>
        <w:footnoteReference w:id="4"/>
      </w:r>
      <w:r w:rsidR="00F87535" w:rsidRPr="00661B71">
        <w:rPr>
          <w:rFonts w:ascii="Aptos" w:hAnsi="Aptos" w:cs="Arial"/>
          <w:bCs/>
          <w:sz w:val="20"/>
          <w:lang w:val="fr-CH"/>
        </w:rPr>
        <w:t>.</w:t>
      </w:r>
    </w:p>
    <w:p w14:paraId="0F9BB15B" w14:textId="5D4BBB8C" w:rsidR="00F87535" w:rsidRPr="00661B71" w:rsidRDefault="00220539" w:rsidP="00F87535">
      <w:pPr>
        <w:spacing w:line="280" w:lineRule="exact"/>
        <w:ind w:left="425"/>
        <w:rPr>
          <w:rFonts w:ascii="Aptos" w:hAnsi="Aptos" w:cs="Arial"/>
          <w:bCs/>
          <w:sz w:val="20"/>
          <w:lang w:val="fr-CH"/>
        </w:rPr>
      </w:pPr>
      <w:r w:rsidRPr="00661B71">
        <w:rPr>
          <w:rFonts w:ascii="Aptos" w:hAnsi="Aptos" w:cs="Arial"/>
          <w:bCs/>
          <w:sz w:val="20"/>
          <w:lang w:val="fr-CH"/>
        </w:rPr>
        <w:t xml:space="preserve">Le sportif/la sportive qui s’oppose ou se soustrait à un contrôle antidopage, qui déjoue l’objectif poursuivi par un tel contrôle ou qui entreprend une tentative dans ce sens commet une violation des règles antidopage et est </w:t>
      </w:r>
      <w:proofErr w:type="spellStart"/>
      <w:r w:rsidRPr="00661B71">
        <w:rPr>
          <w:rFonts w:ascii="Aptos" w:hAnsi="Aptos" w:cs="Arial"/>
          <w:bCs/>
          <w:sz w:val="20"/>
          <w:lang w:val="fr-CH"/>
        </w:rPr>
        <w:t>sanctionné·e</w:t>
      </w:r>
      <w:proofErr w:type="spellEnd"/>
      <w:r w:rsidRPr="00661B71">
        <w:rPr>
          <w:rFonts w:ascii="Aptos" w:hAnsi="Aptos" w:cs="Arial"/>
          <w:bCs/>
          <w:sz w:val="20"/>
          <w:lang w:val="fr-CH"/>
        </w:rPr>
        <w:t xml:space="preserve"> comme s’il s’agissait d’un résultat d’analyse positif</w:t>
      </w:r>
      <w:r w:rsidR="00F87535" w:rsidRPr="00661B71">
        <w:rPr>
          <w:rFonts w:ascii="Aptos" w:hAnsi="Aptos" w:cs="Arial"/>
          <w:bCs/>
          <w:sz w:val="20"/>
          <w:lang w:val="fr-CH"/>
        </w:rPr>
        <w:t>.</w:t>
      </w:r>
    </w:p>
    <w:p w14:paraId="62EF9EBD" w14:textId="77777777" w:rsidR="00F87535" w:rsidRPr="00661B71" w:rsidRDefault="00F87535" w:rsidP="00F87535">
      <w:pPr>
        <w:rPr>
          <w:rFonts w:ascii="Aptos" w:hAnsi="Aptos" w:cs="Arial"/>
          <w:bCs/>
          <w:sz w:val="10"/>
          <w:szCs w:val="10"/>
          <w:lang w:val="fr-CH"/>
        </w:rPr>
      </w:pPr>
    </w:p>
    <w:p w14:paraId="1DA998B8" w14:textId="2744E4F1" w:rsidR="00F87535" w:rsidRPr="00661B71" w:rsidRDefault="00A47D61" w:rsidP="00F87535">
      <w:pPr>
        <w:pStyle w:val="Listenabsatz"/>
        <w:numPr>
          <w:ilvl w:val="0"/>
          <w:numId w:val="29"/>
        </w:numPr>
        <w:spacing w:line="280" w:lineRule="exact"/>
        <w:ind w:left="425" w:hanging="425"/>
        <w:rPr>
          <w:rFonts w:ascii="Aptos" w:hAnsi="Aptos" w:cs="Arial"/>
          <w:bCs/>
          <w:sz w:val="20"/>
          <w:lang w:val="fr-CH"/>
        </w:rPr>
      </w:pPr>
      <w:r w:rsidRPr="00661B71">
        <w:rPr>
          <w:rFonts w:ascii="Aptos" w:hAnsi="Aptos" w:cs="Arial"/>
          <w:bCs/>
          <w:sz w:val="20"/>
          <w:lang w:val="fr-CH"/>
        </w:rPr>
        <w:t xml:space="preserve">Le sportif/la sportive prend notamment note qu’il/elle est entièrement responsable de vérifier le </w:t>
      </w:r>
      <w:r w:rsidRPr="00661B71">
        <w:rPr>
          <w:rFonts w:ascii="Aptos" w:hAnsi="Aptos" w:cs="Arial"/>
          <w:b/>
          <w:sz w:val="20"/>
          <w:lang w:val="fr-CH"/>
        </w:rPr>
        <w:t>statut d’interdiction de tous les médicaments au moyen de la base de données sur les médicaments DRO global</w:t>
      </w:r>
      <w:r w:rsidR="00F87535" w:rsidRPr="00661B71">
        <w:rPr>
          <w:rStyle w:val="Funotenzeichen"/>
          <w:rFonts w:ascii="Aptos" w:hAnsi="Aptos" w:cs="Arial"/>
          <w:bCs/>
          <w:sz w:val="20"/>
          <w:lang w:val="fr-CH"/>
        </w:rPr>
        <w:footnoteReference w:id="5"/>
      </w:r>
      <w:r w:rsidR="00F87535" w:rsidRPr="00661B71">
        <w:rPr>
          <w:rFonts w:ascii="Aptos" w:hAnsi="Aptos" w:cs="Arial"/>
          <w:bCs/>
          <w:sz w:val="20"/>
          <w:lang w:val="fr-CH"/>
        </w:rPr>
        <w:t xml:space="preserve"> </w:t>
      </w:r>
      <w:r w:rsidR="000D76A2" w:rsidRPr="00661B71">
        <w:rPr>
          <w:rFonts w:ascii="Aptos" w:hAnsi="Aptos" w:cs="Arial"/>
          <w:bCs/>
          <w:sz w:val="20"/>
          <w:lang w:val="fr-CH"/>
        </w:rPr>
        <w:t>avant leur utilisation</w:t>
      </w:r>
      <w:r w:rsidR="00F87535" w:rsidRPr="00661B71">
        <w:rPr>
          <w:rFonts w:ascii="Aptos" w:hAnsi="Aptos" w:cs="Arial"/>
          <w:bCs/>
          <w:sz w:val="20"/>
          <w:lang w:val="fr-CH"/>
        </w:rPr>
        <w:t>.</w:t>
      </w:r>
    </w:p>
    <w:p w14:paraId="0E549F71" w14:textId="77777777" w:rsidR="00F87535" w:rsidRPr="00661B71" w:rsidRDefault="00F87535" w:rsidP="00F87535">
      <w:pPr>
        <w:rPr>
          <w:rFonts w:ascii="Aptos" w:hAnsi="Aptos" w:cs="Arial"/>
          <w:bCs/>
          <w:sz w:val="10"/>
          <w:szCs w:val="10"/>
          <w:lang w:val="fr-CH"/>
        </w:rPr>
      </w:pPr>
    </w:p>
    <w:p w14:paraId="5F75684C" w14:textId="1BF986E0" w:rsidR="00F87535" w:rsidRPr="00661B71" w:rsidRDefault="00DA030D" w:rsidP="00F87535">
      <w:pPr>
        <w:pStyle w:val="Listenabsatz"/>
        <w:numPr>
          <w:ilvl w:val="0"/>
          <w:numId w:val="29"/>
        </w:numPr>
        <w:spacing w:line="280" w:lineRule="exact"/>
        <w:ind w:left="425" w:hanging="425"/>
        <w:rPr>
          <w:rFonts w:ascii="Aptos" w:hAnsi="Aptos" w:cs="Arial"/>
          <w:bCs/>
          <w:sz w:val="20"/>
          <w:lang w:val="fr-CH"/>
        </w:rPr>
      </w:pPr>
      <w:r w:rsidRPr="00661B71">
        <w:rPr>
          <w:rFonts w:ascii="Aptos" w:hAnsi="Aptos" w:cs="Arial"/>
          <w:bCs/>
          <w:sz w:val="20"/>
          <w:lang w:val="fr-CH"/>
        </w:rPr>
        <w:t xml:space="preserve">Le sportif/la sportive qui est </w:t>
      </w:r>
      <w:proofErr w:type="spellStart"/>
      <w:r w:rsidRPr="00661B71">
        <w:rPr>
          <w:rFonts w:ascii="Aptos" w:hAnsi="Aptos" w:cs="Arial"/>
          <w:bCs/>
          <w:sz w:val="20"/>
          <w:lang w:val="fr-CH"/>
        </w:rPr>
        <w:t>qualifié·e</w:t>
      </w:r>
      <w:proofErr w:type="spellEnd"/>
      <w:r w:rsidRPr="00661B71">
        <w:rPr>
          <w:rFonts w:ascii="Aptos" w:hAnsi="Aptos" w:cs="Arial"/>
          <w:bCs/>
          <w:sz w:val="20"/>
          <w:lang w:val="fr-CH"/>
        </w:rPr>
        <w:t xml:space="preserve"> </w:t>
      </w:r>
      <w:r w:rsidRPr="00661B71">
        <w:rPr>
          <w:rFonts w:ascii="Aptos" w:hAnsi="Aptos" w:cs="Arial"/>
          <w:b/>
          <w:sz w:val="20"/>
          <w:lang w:val="fr-CH"/>
        </w:rPr>
        <w:t>d’athlète de niveau national respectivement d’athlète de niveau international</w:t>
      </w:r>
      <w:r w:rsidRPr="00661B71">
        <w:rPr>
          <w:rFonts w:ascii="Aptos" w:hAnsi="Aptos" w:cs="Arial"/>
          <w:bCs/>
          <w:sz w:val="20"/>
          <w:lang w:val="fr-CH"/>
        </w:rPr>
        <w:t xml:space="preserve">, déclare être d’accord que des règles spécifiques du Statut concernant le dopage et de ses Prescriptions d’exécutions relatives aux autorisations d’usage à des fins thérapeutiques lui sont applicables. Selon la définition de Swiss Sport Integrity, est considéré comme athlète de niveau national qui fait partie du </w:t>
      </w:r>
      <w:r w:rsidRPr="00661B71">
        <w:rPr>
          <w:rFonts w:ascii="Aptos" w:hAnsi="Aptos" w:cs="Arial"/>
          <w:b/>
          <w:sz w:val="20"/>
          <w:lang w:val="fr-CH"/>
        </w:rPr>
        <w:t>pool d’AUT</w:t>
      </w:r>
      <w:r w:rsidR="00F87535" w:rsidRPr="00661B71">
        <w:rPr>
          <w:rStyle w:val="Funotenzeichen"/>
          <w:rFonts w:ascii="Aptos" w:hAnsi="Aptos" w:cs="Arial"/>
          <w:b/>
          <w:sz w:val="20"/>
          <w:lang w:val="fr-CH"/>
        </w:rPr>
        <w:footnoteReference w:id="6"/>
      </w:r>
      <w:r w:rsidR="004E3986" w:rsidRPr="00661B71">
        <w:rPr>
          <w:rFonts w:ascii="Aptos" w:hAnsi="Aptos" w:cs="Arial"/>
          <w:bCs/>
          <w:sz w:val="20"/>
          <w:lang w:val="fr-CH"/>
        </w:rPr>
        <w:t>,</w:t>
      </w:r>
      <w:r w:rsidR="00F87535" w:rsidRPr="00661B71">
        <w:rPr>
          <w:rFonts w:ascii="Aptos" w:hAnsi="Aptos" w:cs="Arial"/>
          <w:bCs/>
          <w:sz w:val="20"/>
          <w:lang w:val="fr-CH"/>
        </w:rPr>
        <w:t xml:space="preserve"> </w:t>
      </w:r>
      <w:r w:rsidR="004E3986" w:rsidRPr="00661B71">
        <w:rPr>
          <w:rFonts w:ascii="Aptos" w:hAnsi="Aptos" w:cs="Arial"/>
          <w:bCs/>
          <w:sz w:val="20"/>
          <w:lang w:val="fr-CH"/>
        </w:rPr>
        <w:t xml:space="preserve">ce qui signifie qu’une autorisation d’usage à des fins thérapeutiques </w:t>
      </w:r>
      <w:r w:rsidR="004E3986" w:rsidRPr="00661B71">
        <w:rPr>
          <w:rFonts w:ascii="Aptos" w:hAnsi="Aptos" w:cs="Arial"/>
          <w:b/>
          <w:sz w:val="20"/>
          <w:lang w:val="fr-CH"/>
        </w:rPr>
        <w:t>préalable</w:t>
      </w:r>
      <w:r w:rsidR="004E3986" w:rsidRPr="00661B71">
        <w:rPr>
          <w:rFonts w:ascii="Aptos" w:hAnsi="Aptos" w:cs="Arial"/>
          <w:bCs/>
          <w:sz w:val="20"/>
          <w:lang w:val="fr-CH"/>
        </w:rPr>
        <w:t xml:space="preserve"> est nécessaire. Il en va de même pour les athlètes de niveau international selon la définition de la Fédération internationale</w:t>
      </w:r>
      <w:r w:rsidR="00F87535" w:rsidRPr="00661B71">
        <w:rPr>
          <w:rFonts w:ascii="Aptos" w:hAnsi="Aptos" w:cs="Arial"/>
          <w:bCs/>
          <w:sz w:val="20"/>
          <w:lang w:val="fr-CH"/>
        </w:rPr>
        <w:t>.</w:t>
      </w:r>
    </w:p>
    <w:p w14:paraId="362F18EE" w14:textId="77777777" w:rsidR="00F87535" w:rsidRPr="00661B71" w:rsidRDefault="00F87535" w:rsidP="00F87535">
      <w:pPr>
        <w:rPr>
          <w:rFonts w:ascii="Aptos" w:hAnsi="Aptos" w:cs="Arial"/>
          <w:bCs/>
          <w:sz w:val="10"/>
          <w:szCs w:val="10"/>
          <w:lang w:val="fr-CH"/>
        </w:rPr>
      </w:pPr>
    </w:p>
    <w:p w14:paraId="47DC3CD3" w14:textId="54C4552E" w:rsidR="00F87535" w:rsidRPr="00661B71" w:rsidRDefault="00C45F96" w:rsidP="00F87535">
      <w:pPr>
        <w:pStyle w:val="Listenabsatz"/>
        <w:numPr>
          <w:ilvl w:val="0"/>
          <w:numId w:val="29"/>
        </w:numPr>
        <w:spacing w:after="120" w:line="280" w:lineRule="exact"/>
        <w:ind w:left="425" w:hanging="425"/>
        <w:rPr>
          <w:rFonts w:ascii="Aptos" w:hAnsi="Aptos" w:cs="Arial"/>
          <w:bCs/>
          <w:sz w:val="20"/>
          <w:lang w:val="fr-CH"/>
        </w:rPr>
      </w:pPr>
      <w:r w:rsidRPr="00661B71">
        <w:rPr>
          <w:rFonts w:ascii="Aptos" w:hAnsi="Aptos" w:cs="Arial"/>
          <w:b/>
          <w:sz w:val="20"/>
          <w:lang w:val="fr-CH"/>
        </w:rPr>
        <w:t>Le sportif/la sportive qui fait partie d’un Groupe cible d’athlètes soumis aux contrôles</w:t>
      </w:r>
      <w:r w:rsidR="00CC39BD" w:rsidRPr="00661B71">
        <w:rPr>
          <w:rStyle w:val="Funotenzeichen"/>
          <w:rFonts w:cs="Arial"/>
          <w:b/>
          <w:sz w:val="20"/>
          <w:lang w:val="fr-CH"/>
        </w:rPr>
        <w:footnoteReference w:id="7"/>
      </w:r>
      <w:r w:rsidRPr="00661B71">
        <w:rPr>
          <w:rFonts w:ascii="Aptos" w:hAnsi="Aptos" w:cs="Arial"/>
          <w:b/>
          <w:sz w:val="20"/>
          <w:lang w:val="fr-CH"/>
        </w:rPr>
        <w:t xml:space="preserve"> déclare être d’accord que des règles spécifiques du Statut concernant le dopage et de ses Prescriptions d’exécutions relatives à l’obligation de renseigner sur leur localisation et à la retraite lui sont applicables</w:t>
      </w:r>
      <w:r w:rsidR="00F87535" w:rsidRPr="00661B71">
        <w:rPr>
          <w:rFonts w:ascii="Aptos" w:hAnsi="Aptos" w:cs="Arial"/>
          <w:b/>
          <w:sz w:val="20"/>
          <w:lang w:val="fr-CH"/>
        </w:rPr>
        <w:t>.</w:t>
      </w:r>
    </w:p>
    <w:p w14:paraId="671646BD" w14:textId="1B26A9C3" w:rsidR="00F87535" w:rsidRPr="00661B71" w:rsidRDefault="00787AD4" w:rsidP="00F87535">
      <w:pPr>
        <w:spacing w:line="280" w:lineRule="exact"/>
        <w:ind w:left="425"/>
        <w:rPr>
          <w:rFonts w:ascii="Aptos" w:hAnsi="Aptos" w:cs="Arial"/>
          <w:bCs/>
          <w:sz w:val="20"/>
          <w:lang w:val="fr-CH"/>
        </w:rPr>
      </w:pPr>
      <w:r w:rsidRPr="00661B71">
        <w:rPr>
          <w:rFonts w:ascii="Aptos" w:hAnsi="Aptos" w:cs="Arial"/>
          <w:bCs/>
          <w:sz w:val="20"/>
          <w:lang w:val="fr-CH"/>
        </w:rPr>
        <w:lastRenderedPageBreak/>
        <w:t xml:space="preserve">Le sportif/la sportive prend notamment note qu’il/elle est entièrement responsable de la transmission </w:t>
      </w:r>
      <w:r w:rsidR="00EA6AA9" w:rsidRPr="00661B71">
        <w:rPr>
          <w:rFonts w:ascii="Aptos" w:hAnsi="Aptos" w:cs="Arial"/>
          <w:bCs/>
          <w:sz w:val="20"/>
          <w:lang w:val="fr-CH"/>
        </w:rPr>
        <w:br/>
      </w:r>
      <w:r w:rsidRPr="00661B71">
        <w:rPr>
          <w:rFonts w:ascii="Aptos" w:hAnsi="Aptos" w:cs="Arial"/>
          <w:bCs/>
          <w:sz w:val="20"/>
          <w:lang w:val="fr-CH"/>
        </w:rPr>
        <w:t xml:space="preserve">de toutes les informations relatives à l’obligation de renseigner, qui doivent en outre être complètes et </w:t>
      </w:r>
      <w:r w:rsidR="00D97F54" w:rsidRPr="00661B71">
        <w:rPr>
          <w:rFonts w:ascii="Aptos" w:hAnsi="Aptos" w:cs="Arial"/>
          <w:bCs/>
          <w:sz w:val="20"/>
          <w:lang w:val="fr-CH"/>
        </w:rPr>
        <w:br/>
      </w:r>
      <w:r w:rsidRPr="00661B71">
        <w:rPr>
          <w:rFonts w:ascii="Aptos" w:hAnsi="Aptos" w:cs="Arial"/>
          <w:bCs/>
          <w:sz w:val="20"/>
          <w:lang w:val="fr-CH"/>
        </w:rPr>
        <w:t xml:space="preserve">véridiques, à Swiss Sport Integrity dans les délais. </w:t>
      </w:r>
      <w:r w:rsidRPr="00661B71">
        <w:rPr>
          <w:rFonts w:ascii="Aptos" w:hAnsi="Aptos" w:cs="Arial"/>
          <w:b/>
          <w:sz w:val="20"/>
          <w:lang w:val="fr-CH"/>
        </w:rPr>
        <w:t xml:space="preserve">Les violations répétées de l’obligation de renseigner sont susceptibles d’être qualifiées de violation des règles antidopage et d’être sanctionnées en </w:t>
      </w:r>
      <w:r w:rsidR="00D97F54" w:rsidRPr="00661B71">
        <w:rPr>
          <w:rFonts w:ascii="Aptos" w:hAnsi="Aptos" w:cs="Arial"/>
          <w:b/>
          <w:sz w:val="20"/>
          <w:lang w:val="fr-CH"/>
        </w:rPr>
        <w:br/>
      </w:r>
      <w:r w:rsidRPr="00661B71">
        <w:rPr>
          <w:rFonts w:ascii="Aptos" w:hAnsi="Aptos" w:cs="Arial"/>
          <w:b/>
          <w:sz w:val="20"/>
          <w:lang w:val="fr-CH"/>
        </w:rPr>
        <w:t>conséquence</w:t>
      </w:r>
      <w:r w:rsidR="00F87535" w:rsidRPr="00661B71">
        <w:rPr>
          <w:rFonts w:ascii="Aptos" w:hAnsi="Aptos" w:cs="Arial"/>
          <w:b/>
          <w:sz w:val="20"/>
          <w:lang w:val="fr-CH"/>
        </w:rPr>
        <w:t>.</w:t>
      </w:r>
    </w:p>
    <w:p w14:paraId="5CA4A390" w14:textId="77777777" w:rsidR="00F87535" w:rsidRPr="00661B71" w:rsidRDefault="00F87535" w:rsidP="00F87535">
      <w:pPr>
        <w:rPr>
          <w:rFonts w:ascii="Aptos" w:hAnsi="Aptos" w:cs="Arial"/>
          <w:bCs/>
          <w:sz w:val="10"/>
          <w:szCs w:val="10"/>
          <w:lang w:val="fr-CH"/>
        </w:rPr>
      </w:pPr>
    </w:p>
    <w:p w14:paraId="3323C286" w14:textId="0C933D7F" w:rsidR="00F87535" w:rsidRPr="00661B71" w:rsidRDefault="00D63158" w:rsidP="00F87535">
      <w:pPr>
        <w:pStyle w:val="Listenabsatz"/>
        <w:numPr>
          <w:ilvl w:val="0"/>
          <w:numId w:val="29"/>
        </w:numPr>
        <w:spacing w:after="100" w:line="280" w:lineRule="exact"/>
        <w:ind w:left="425" w:hanging="425"/>
        <w:rPr>
          <w:rFonts w:ascii="Aptos" w:hAnsi="Aptos" w:cs="Arial"/>
          <w:bCs/>
          <w:sz w:val="20"/>
          <w:lang w:val="fr-CH"/>
        </w:rPr>
      </w:pPr>
      <w:r w:rsidRPr="00661B71">
        <w:rPr>
          <w:rFonts w:ascii="Aptos" w:hAnsi="Aptos" w:cs="Arial"/>
          <w:bCs/>
          <w:sz w:val="20"/>
          <w:lang w:val="fr-CH"/>
        </w:rPr>
        <w:t>En cas de violation des règles antidopage, le sportif/la sportive se soumet aux sanctions conformément aux statuts et règlements de Swiss Olympic, de Swiss Sport Integrity, de la Fédération Nationale (ASP/Sport suisse en fauteuil roulant) ainsi que de la Fédération Internationale (selon le sport). Elle/il déclare connaître ces normes</w:t>
      </w:r>
      <w:r w:rsidR="00F87535" w:rsidRPr="00661B71">
        <w:rPr>
          <w:rStyle w:val="Funotenzeichen"/>
          <w:rFonts w:ascii="Aptos" w:hAnsi="Aptos" w:cs="Arial"/>
          <w:bCs/>
          <w:sz w:val="20"/>
          <w:lang w:val="fr-CH"/>
        </w:rPr>
        <w:footnoteReference w:id="8"/>
      </w:r>
      <w:r w:rsidR="00F87535" w:rsidRPr="00661B71">
        <w:rPr>
          <w:rFonts w:ascii="Aptos" w:hAnsi="Aptos" w:cs="Arial"/>
          <w:bCs/>
          <w:sz w:val="20"/>
          <w:lang w:val="fr-CH"/>
        </w:rPr>
        <w:t>.</w:t>
      </w:r>
    </w:p>
    <w:p w14:paraId="7DEA6824" w14:textId="691FBCB3" w:rsidR="00F87535" w:rsidRPr="00661B71" w:rsidRDefault="00BA4323" w:rsidP="00F87535">
      <w:pPr>
        <w:spacing w:line="280" w:lineRule="exact"/>
        <w:ind w:left="425"/>
        <w:rPr>
          <w:rFonts w:ascii="Aptos" w:hAnsi="Aptos" w:cs="Arial"/>
          <w:b/>
          <w:sz w:val="20"/>
          <w:lang w:val="fr-CH"/>
        </w:rPr>
      </w:pPr>
      <w:r w:rsidRPr="00661B71">
        <w:rPr>
          <w:rFonts w:ascii="Aptos" w:hAnsi="Aptos" w:cs="Arial"/>
          <w:b/>
          <w:sz w:val="20"/>
          <w:lang w:val="fr-CH"/>
        </w:rPr>
        <w:t>Notamment les sanctions suivantes, qui peuvent être cumulées, sont susceptibles d’être prononcées à l’encontre du sportif/de la sportive</w:t>
      </w:r>
      <w:r w:rsidR="00F87535" w:rsidRPr="00661B71">
        <w:rPr>
          <w:rFonts w:ascii="Aptos" w:hAnsi="Aptos" w:cs="Arial"/>
          <w:b/>
          <w:sz w:val="20"/>
          <w:lang w:val="fr-CH"/>
        </w:rPr>
        <w:t>.</w:t>
      </w:r>
    </w:p>
    <w:p w14:paraId="3AB8968F"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Suspension d’une durée déterminée ou (en cas de récidive) à vie</w:t>
      </w:r>
    </w:p>
    <w:p w14:paraId="5674C69D"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Réprimande</w:t>
      </w:r>
    </w:p>
    <w:p w14:paraId="58F446A2"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Amende pécuniaire</w:t>
      </w:r>
    </w:p>
    <w:p w14:paraId="2E468746"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Annulation des résultats et retrait de prix</w:t>
      </w:r>
    </w:p>
    <w:p w14:paraId="62C05AC6"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Paiement des frais liés à la procédure</w:t>
      </w:r>
    </w:p>
    <w:p w14:paraId="65BA3865" w14:textId="77777777" w:rsidR="00CA432F" w:rsidRPr="00661B71" w:rsidRDefault="00CA432F" w:rsidP="00CA432F">
      <w:pPr>
        <w:pStyle w:val="Listenabsatz"/>
        <w:numPr>
          <w:ilvl w:val="0"/>
          <w:numId w:val="30"/>
        </w:numPr>
        <w:spacing w:line="280" w:lineRule="exact"/>
        <w:ind w:hanging="294"/>
        <w:rPr>
          <w:rFonts w:ascii="Aptos" w:hAnsi="Aptos" w:cs="Arial"/>
          <w:b/>
          <w:sz w:val="20"/>
          <w:lang w:val="fr-CH"/>
        </w:rPr>
      </w:pPr>
      <w:r w:rsidRPr="00661B71">
        <w:rPr>
          <w:rFonts w:ascii="Aptos" w:hAnsi="Aptos" w:cs="Arial"/>
          <w:b/>
          <w:sz w:val="20"/>
          <w:lang w:val="fr-CH"/>
        </w:rPr>
        <w:t>Publication de la décision</w:t>
      </w:r>
    </w:p>
    <w:p w14:paraId="6503ADAE" w14:textId="27DFA68E" w:rsidR="00F87535" w:rsidRPr="00661B71" w:rsidRDefault="00B1151D" w:rsidP="00CA432F">
      <w:pPr>
        <w:spacing w:before="100" w:line="280" w:lineRule="exact"/>
        <w:ind w:left="425"/>
        <w:rPr>
          <w:rFonts w:ascii="Aptos" w:hAnsi="Aptos" w:cs="Arial"/>
          <w:bCs/>
          <w:sz w:val="20"/>
          <w:lang w:val="fr-CH"/>
        </w:rPr>
      </w:pPr>
      <w:r w:rsidRPr="00661B71">
        <w:rPr>
          <w:rFonts w:ascii="Aptos" w:hAnsi="Aptos" w:cs="Arial"/>
          <w:b/>
          <w:sz w:val="20"/>
          <w:lang w:val="fr-CH"/>
        </w:rPr>
        <w:t xml:space="preserve">Conséquences supplémentaires pour les sports </w:t>
      </w:r>
      <w:proofErr w:type="gramStart"/>
      <w:r w:rsidRPr="00661B71">
        <w:rPr>
          <w:rFonts w:ascii="Aptos" w:hAnsi="Aptos" w:cs="Arial"/>
          <w:b/>
          <w:sz w:val="20"/>
          <w:lang w:val="fr-CH"/>
        </w:rPr>
        <w:t>d’équipe</w:t>
      </w:r>
      <w:r w:rsidRPr="00661B71">
        <w:rPr>
          <w:rFonts w:ascii="Aptos" w:hAnsi="Aptos" w:cs="Arial"/>
          <w:bCs/>
          <w:sz w:val="20"/>
          <w:lang w:val="fr-CH"/>
        </w:rPr>
        <w:t>:</w:t>
      </w:r>
      <w:proofErr w:type="gramEnd"/>
      <w:r w:rsidRPr="00661B71">
        <w:rPr>
          <w:rFonts w:ascii="Aptos" w:hAnsi="Aptos" w:cs="Arial"/>
          <w:bCs/>
          <w:sz w:val="20"/>
          <w:lang w:val="fr-CH"/>
        </w:rPr>
        <w:t xml:space="preserve"> Si plus de deux membres de la même équipe ont commis une violation des règles antidopage, la Fédération Nationale (ASP/Sport suisse en fauteuil </w:t>
      </w:r>
      <w:r w:rsidR="00D97F54" w:rsidRPr="00661B71">
        <w:rPr>
          <w:rFonts w:ascii="Aptos" w:hAnsi="Aptos" w:cs="Arial"/>
          <w:bCs/>
          <w:sz w:val="20"/>
          <w:lang w:val="fr-CH"/>
        </w:rPr>
        <w:br/>
      </w:r>
      <w:r w:rsidRPr="00661B71">
        <w:rPr>
          <w:rFonts w:ascii="Aptos" w:hAnsi="Aptos" w:cs="Arial"/>
          <w:bCs/>
          <w:sz w:val="20"/>
          <w:lang w:val="fr-CH"/>
        </w:rPr>
        <w:t xml:space="preserve">roulant) ou la Fédération Internationale (selon le sport) prononce une sanction appropriée à l’encontre </w:t>
      </w:r>
      <w:r w:rsidR="00D97F54" w:rsidRPr="00661B71">
        <w:rPr>
          <w:rFonts w:ascii="Aptos" w:hAnsi="Aptos" w:cs="Arial"/>
          <w:bCs/>
          <w:sz w:val="20"/>
          <w:lang w:val="fr-CH"/>
        </w:rPr>
        <w:br/>
      </w:r>
      <w:r w:rsidRPr="00661B71">
        <w:rPr>
          <w:rFonts w:ascii="Aptos" w:hAnsi="Aptos" w:cs="Arial"/>
          <w:bCs/>
          <w:sz w:val="20"/>
          <w:lang w:val="fr-CH"/>
        </w:rPr>
        <w:t>de l’équipe concernée (p.ex. défaite par forfait, retrait de points, disqualification</w:t>
      </w:r>
      <w:r w:rsidR="00F87535" w:rsidRPr="00661B71">
        <w:rPr>
          <w:rFonts w:ascii="Aptos" w:hAnsi="Aptos" w:cs="Arial"/>
          <w:bCs/>
          <w:sz w:val="20"/>
          <w:lang w:val="fr-CH"/>
        </w:rPr>
        <w:t>).</w:t>
      </w:r>
    </w:p>
    <w:p w14:paraId="592ADB1B" w14:textId="77777777" w:rsidR="00F87535" w:rsidRPr="00661B71" w:rsidRDefault="00F87535" w:rsidP="00F87535">
      <w:pPr>
        <w:rPr>
          <w:rFonts w:ascii="Aptos" w:hAnsi="Aptos" w:cs="Arial"/>
          <w:bCs/>
          <w:sz w:val="10"/>
          <w:szCs w:val="10"/>
          <w:lang w:val="fr-CH"/>
        </w:rPr>
      </w:pPr>
    </w:p>
    <w:p w14:paraId="5C246E0D" w14:textId="361F839F" w:rsidR="00F87535" w:rsidRPr="00661B71" w:rsidRDefault="007F2BFA" w:rsidP="00F87535">
      <w:pPr>
        <w:pStyle w:val="Listenabsatz"/>
        <w:numPr>
          <w:ilvl w:val="0"/>
          <w:numId w:val="29"/>
        </w:numPr>
        <w:spacing w:line="280" w:lineRule="exact"/>
        <w:ind w:left="425" w:hanging="425"/>
        <w:rPr>
          <w:rFonts w:ascii="Aptos" w:hAnsi="Aptos" w:cs="Arial"/>
          <w:bCs/>
          <w:sz w:val="20"/>
          <w:lang w:val="fr-CH"/>
        </w:rPr>
      </w:pPr>
      <w:r w:rsidRPr="00661B71">
        <w:rPr>
          <w:rFonts w:ascii="Aptos" w:hAnsi="Aptos" w:cs="Arial"/>
          <w:b/>
          <w:sz w:val="20"/>
          <w:lang w:val="fr-CH"/>
        </w:rPr>
        <w:t xml:space="preserve">Le sportif/la sportive naît la compétence exclusive de Swiss Sport Integrity et/ou du Tribunal du sport suisse comme autorité de première instance dans le jugement de violations des règles antidopage </w:t>
      </w:r>
      <w:r w:rsidRPr="00661B71">
        <w:rPr>
          <w:rFonts w:ascii="Aptos" w:hAnsi="Aptos" w:cs="Arial"/>
          <w:bCs/>
          <w:sz w:val="20"/>
          <w:lang w:val="fr-CH"/>
        </w:rPr>
        <w:t>et il/elle accepte expressément de se soumettre à cette compétence</w:t>
      </w:r>
      <w:r w:rsidR="00F87535" w:rsidRPr="00661B71">
        <w:rPr>
          <w:rFonts w:ascii="Aptos" w:hAnsi="Aptos" w:cs="Arial"/>
          <w:bCs/>
          <w:sz w:val="20"/>
          <w:lang w:val="fr-CH"/>
        </w:rPr>
        <w:t>.</w:t>
      </w:r>
    </w:p>
    <w:p w14:paraId="7C9EE15B" w14:textId="77777777" w:rsidR="00F87535" w:rsidRPr="00661B71" w:rsidRDefault="00F87535" w:rsidP="00F87535">
      <w:pPr>
        <w:rPr>
          <w:rFonts w:ascii="Aptos" w:hAnsi="Aptos" w:cs="Arial"/>
          <w:bCs/>
          <w:sz w:val="10"/>
          <w:szCs w:val="10"/>
          <w:lang w:val="fr-CH"/>
        </w:rPr>
      </w:pPr>
    </w:p>
    <w:p w14:paraId="76384AD4" w14:textId="1B9EB050" w:rsidR="00F87535" w:rsidRPr="00661B71" w:rsidRDefault="00764056" w:rsidP="00F87535">
      <w:pPr>
        <w:pStyle w:val="Listenabsatz"/>
        <w:numPr>
          <w:ilvl w:val="0"/>
          <w:numId w:val="29"/>
        </w:numPr>
        <w:spacing w:after="100" w:line="280" w:lineRule="exact"/>
        <w:ind w:left="425" w:hanging="425"/>
        <w:rPr>
          <w:rFonts w:ascii="Aptos" w:hAnsi="Aptos" w:cs="Arial"/>
          <w:bCs/>
          <w:sz w:val="20"/>
          <w:lang w:val="fr-CH"/>
        </w:rPr>
      </w:pPr>
      <w:r w:rsidRPr="00661B71">
        <w:rPr>
          <w:rFonts w:ascii="Aptos" w:hAnsi="Aptos" w:cs="Arial"/>
          <w:bCs/>
          <w:sz w:val="20"/>
          <w:lang w:val="fr-CH"/>
        </w:rPr>
        <w:t xml:space="preserve">Les décisions de Swiss Sport Integrity peuvent être contestées devant le Tribunal du sport suisse. Les </w:t>
      </w:r>
      <w:r w:rsidR="001D40A3">
        <w:rPr>
          <w:rFonts w:ascii="Aptos" w:hAnsi="Aptos" w:cs="Arial"/>
          <w:bCs/>
          <w:sz w:val="20"/>
          <w:lang w:val="fr-CH"/>
        </w:rPr>
        <w:br/>
      </w:r>
      <w:r w:rsidRPr="00661B71">
        <w:rPr>
          <w:rFonts w:ascii="Aptos" w:hAnsi="Aptos" w:cs="Arial"/>
          <w:bCs/>
          <w:sz w:val="20"/>
          <w:lang w:val="fr-CH"/>
        </w:rPr>
        <w:t xml:space="preserve">décisions du Tribunal du sport suisse peuvent être contestées devant le </w:t>
      </w:r>
      <w:r w:rsidRPr="00661B71">
        <w:rPr>
          <w:rFonts w:ascii="Aptos" w:hAnsi="Aptos" w:cs="Arial"/>
          <w:bCs/>
          <w:i/>
          <w:iCs/>
          <w:sz w:val="20"/>
          <w:lang w:val="fr-CH"/>
        </w:rPr>
        <w:t>Tribunal Arbitral du Sport (TAS)</w:t>
      </w:r>
      <w:r w:rsidRPr="00661B71">
        <w:rPr>
          <w:rFonts w:ascii="Aptos" w:hAnsi="Aptos" w:cs="Arial"/>
          <w:bCs/>
          <w:sz w:val="20"/>
          <w:lang w:val="fr-CH"/>
        </w:rPr>
        <w:t xml:space="preserve">. </w:t>
      </w:r>
      <w:r w:rsidR="001D40A3">
        <w:rPr>
          <w:rFonts w:ascii="Aptos" w:hAnsi="Aptos" w:cs="Arial"/>
          <w:bCs/>
          <w:sz w:val="20"/>
          <w:lang w:val="fr-CH"/>
        </w:rPr>
        <w:br/>
      </w:r>
      <w:proofErr w:type="gramStart"/>
      <w:r w:rsidRPr="00661B71">
        <w:rPr>
          <w:rFonts w:ascii="Aptos" w:hAnsi="Aptos" w:cs="Arial"/>
          <w:bCs/>
          <w:sz w:val="20"/>
          <w:lang w:val="fr-CH"/>
        </w:rPr>
        <w:t xml:space="preserve">Ce </w:t>
      </w:r>
      <w:r w:rsidR="009A106C" w:rsidRPr="00661B71">
        <w:rPr>
          <w:rFonts w:ascii="Aptos" w:hAnsi="Aptos" w:cs="Arial"/>
          <w:bCs/>
          <w:sz w:val="20"/>
          <w:lang w:val="fr-CH"/>
        </w:rPr>
        <w:t>dernière statue</w:t>
      </w:r>
      <w:proofErr w:type="gramEnd"/>
      <w:r w:rsidRPr="00661B71">
        <w:rPr>
          <w:rFonts w:ascii="Aptos" w:hAnsi="Aptos" w:cs="Arial"/>
          <w:bCs/>
          <w:sz w:val="20"/>
          <w:lang w:val="fr-CH"/>
        </w:rPr>
        <w:t xml:space="preserve"> définitivement. </w:t>
      </w:r>
      <w:r w:rsidRPr="00661B71">
        <w:rPr>
          <w:rFonts w:ascii="Aptos" w:hAnsi="Aptos" w:cs="Arial"/>
          <w:b/>
          <w:sz w:val="20"/>
          <w:lang w:val="fr-CH"/>
        </w:rPr>
        <w:t xml:space="preserve">Le sportif/la sportive se soumet à la compétence exclusive du TAS </w:t>
      </w:r>
      <w:r w:rsidR="009A106C" w:rsidRPr="00661B71">
        <w:rPr>
          <w:rFonts w:ascii="Aptos" w:hAnsi="Aptos" w:cs="Arial"/>
          <w:b/>
          <w:sz w:val="20"/>
          <w:lang w:val="fr-CH"/>
        </w:rPr>
        <w:br/>
      </w:r>
      <w:r w:rsidRPr="00661B71">
        <w:rPr>
          <w:rFonts w:ascii="Aptos" w:hAnsi="Aptos" w:cs="Arial"/>
          <w:b/>
          <w:sz w:val="20"/>
          <w:lang w:val="fr-CH"/>
        </w:rPr>
        <w:t>en tant qu’autorité de recours dans le sens d’un tribunal arbitral indépendant</w:t>
      </w:r>
      <w:r w:rsidRPr="00661B71">
        <w:rPr>
          <w:rFonts w:ascii="Aptos" w:hAnsi="Aptos" w:cs="Arial"/>
          <w:bCs/>
          <w:sz w:val="20"/>
          <w:lang w:val="fr-CH"/>
        </w:rPr>
        <w:t xml:space="preserve">, ceci à l’exclusion </w:t>
      </w:r>
      <w:r w:rsidR="009A106C" w:rsidRPr="00661B71">
        <w:rPr>
          <w:rFonts w:ascii="Aptos" w:hAnsi="Aptos" w:cs="Arial"/>
          <w:bCs/>
          <w:sz w:val="20"/>
          <w:lang w:val="fr-CH"/>
        </w:rPr>
        <w:br/>
      </w:r>
      <w:r w:rsidRPr="00661B71">
        <w:rPr>
          <w:rFonts w:ascii="Aptos" w:hAnsi="Aptos" w:cs="Arial"/>
          <w:bCs/>
          <w:sz w:val="20"/>
          <w:lang w:val="fr-CH"/>
        </w:rPr>
        <w:t xml:space="preserve">des tribunaux étatiques. Devant le TAS, les dispositions du </w:t>
      </w:r>
      <w:r w:rsidRPr="00661B71">
        <w:rPr>
          <w:rFonts w:ascii="Aptos" w:hAnsi="Aptos" w:cs="Arial"/>
          <w:bCs/>
          <w:i/>
          <w:iCs/>
          <w:sz w:val="20"/>
          <w:lang w:val="fr-CH"/>
        </w:rPr>
        <w:t xml:space="preserve">Code de l’arbitrage en matière de sport sont </w:t>
      </w:r>
      <w:r w:rsidR="009A106C" w:rsidRPr="00661B71">
        <w:rPr>
          <w:rFonts w:ascii="Aptos" w:hAnsi="Aptos" w:cs="Arial"/>
          <w:bCs/>
          <w:i/>
          <w:iCs/>
          <w:sz w:val="20"/>
          <w:lang w:val="fr-CH"/>
        </w:rPr>
        <w:br/>
      </w:r>
      <w:r w:rsidRPr="00661B71">
        <w:rPr>
          <w:rFonts w:ascii="Aptos" w:hAnsi="Aptos" w:cs="Arial"/>
          <w:bCs/>
          <w:i/>
          <w:iCs/>
          <w:sz w:val="20"/>
          <w:lang w:val="fr-CH"/>
        </w:rPr>
        <w:t>applicables</w:t>
      </w:r>
      <w:r w:rsidR="00F87535" w:rsidRPr="00661B71">
        <w:rPr>
          <w:rStyle w:val="Funotenzeichen"/>
          <w:rFonts w:ascii="Aptos" w:hAnsi="Aptos" w:cs="Arial"/>
          <w:bCs/>
          <w:sz w:val="20"/>
          <w:lang w:val="fr-CH"/>
        </w:rPr>
        <w:footnoteReference w:id="9"/>
      </w:r>
      <w:r w:rsidR="00F87535" w:rsidRPr="00661B71">
        <w:rPr>
          <w:rFonts w:ascii="Aptos" w:hAnsi="Aptos" w:cs="Arial"/>
          <w:bCs/>
          <w:sz w:val="20"/>
          <w:lang w:val="fr-CH"/>
        </w:rPr>
        <w:t>.</w:t>
      </w:r>
    </w:p>
    <w:p w14:paraId="689BA112" w14:textId="3482E2D4" w:rsidR="00F87535" w:rsidRPr="00661B71" w:rsidRDefault="0070029B" w:rsidP="00F87535">
      <w:pPr>
        <w:spacing w:before="100" w:line="280" w:lineRule="exact"/>
        <w:ind w:left="425"/>
        <w:rPr>
          <w:rFonts w:ascii="Aptos" w:hAnsi="Aptos" w:cs="Arial"/>
          <w:bCs/>
          <w:sz w:val="20"/>
          <w:lang w:val="fr-CH"/>
        </w:rPr>
      </w:pPr>
      <w:r w:rsidRPr="00661B71">
        <w:rPr>
          <w:rFonts w:ascii="Aptos" w:hAnsi="Aptos" w:cs="Arial"/>
          <w:bCs/>
          <w:sz w:val="20"/>
          <w:lang w:val="fr-CH"/>
        </w:rPr>
        <w:t xml:space="preserve">Sauf convention contraire, la procédure devant le TAS se déroule en allemand, en français ou en italien. </w:t>
      </w:r>
      <w:r w:rsidR="00EA6AA9" w:rsidRPr="00661B71">
        <w:rPr>
          <w:rFonts w:ascii="Aptos" w:hAnsi="Aptos" w:cs="Arial"/>
          <w:bCs/>
          <w:sz w:val="20"/>
          <w:lang w:val="fr-CH"/>
        </w:rPr>
        <w:br/>
      </w:r>
      <w:r w:rsidRPr="00661B71">
        <w:rPr>
          <w:rFonts w:ascii="Aptos" w:hAnsi="Aptos" w:cs="Arial"/>
          <w:bCs/>
          <w:sz w:val="20"/>
          <w:lang w:val="fr-CH"/>
        </w:rPr>
        <w:t xml:space="preserve">Si les parties n’arrivent pas à se mettre d’accord quant à la langue de procédure, c’est le TAS qui la détermine. Les arbitres </w:t>
      </w:r>
      <w:proofErr w:type="spellStart"/>
      <w:r w:rsidRPr="00661B71">
        <w:rPr>
          <w:rFonts w:ascii="Aptos" w:hAnsi="Aptos" w:cs="Arial"/>
          <w:bCs/>
          <w:sz w:val="20"/>
          <w:lang w:val="fr-CH"/>
        </w:rPr>
        <w:t>désigné·e·s</w:t>
      </w:r>
      <w:proofErr w:type="spellEnd"/>
      <w:r w:rsidRPr="00661B71">
        <w:rPr>
          <w:rFonts w:ascii="Aptos" w:hAnsi="Aptos" w:cs="Arial"/>
          <w:bCs/>
          <w:sz w:val="20"/>
          <w:lang w:val="fr-CH"/>
        </w:rPr>
        <w:t xml:space="preserve"> par les parties doivent figurer sur la liste des arbitres du TAS et ne peuvent avoir été </w:t>
      </w:r>
      <w:proofErr w:type="spellStart"/>
      <w:r w:rsidRPr="00661B71">
        <w:rPr>
          <w:rFonts w:ascii="Aptos" w:hAnsi="Aptos" w:cs="Arial"/>
          <w:bCs/>
          <w:sz w:val="20"/>
          <w:lang w:val="fr-CH"/>
        </w:rPr>
        <w:t>impliqué·e·s</w:t>
      </w:r>
      <w:proofErr w:type="spellEnd"/>
      <w:r w:rsidRPr="00661B71">
        <w:rPr>
          <w:rFonts w:ascii="Aptos" w:hAnsi="Aptos" w:cs="Arial"/>
          <w:bCs/>
          <w:sz w:val="20"/>
          <w:lang w:val="fr-CH"/>
        </w:rPr>
        <w:t>, à quelque titre que ce soit, dans la procédure de première instance</w:t>
      </w:r>
      <w:r w:rsidR="00F87535" w:rsidRPr="00661B71">
        <w:rPr>
          <w:rFonts w:ascii="Aptos" w:hAnsi="Aptos" w:cs="Arial"/>
          <w:bCs/>
          <w:sz w:val="20"/>
          <w:lang w:val="fr-CH"/>
        </w:rPr>
        <w:t>.</w:t>
      </w:r>
    </w:p>
    <w:p w14:paraId="357F2BB2" w14:textId="77777777" w:rsidR="00F87535" w:rsidRPr="00661B71" w:rsidRDefault="00F87535" w:rsidP="00F87535">
      <w:pPr>
        <w:rPr>
          <w:rFonts w:ascii="Aptos" w:hAnsi="Aptos" w:cs="Arial"/>
          <w:bCs/>
          <w:sz w:val="10"/>
          <w:szCs w:val="10"/>
          <w:lang w:val="fr-CH"/>
        </w:rPr>
      </w:pPr>
    </w:p>
    <w:p w14:paraId="4E76AF5C" w14:textId="30C1D0AB" w:rsidR="00F87535" w:rsidRPr="00661B71" w:rsidRDefault="009919E6" w:rsidP="00810C77">
      <w:pPr>
        <w:pStyle w:val="Listenabsatz"/>
        <w:numPr>
          <w:ilvl w:val="0"/>
          <w:numId w:val="29"/>
        </w:numPr>
        <w:spacing w:line="280" w:lineRule="exact"/>
        <w:ind w:left="425" w:hanging="425"/>
        <w:rPr>
          <w:rFonts w:ascii="Aptos" w:hAnsi="Aptos" w:cs="Arial"/>
          <w:bCs/>
          <w:sz w:val="20"/>
          <w:lang w:val="fr-CH"/>
        </w:rPr>
      </w:pPr>
      <w:r w:rsidRPr="00661B71">
        <w:rPr>
          <w:rFonts w:ascii="Aptos" w:hAnsi="Aptos" w:cs="Arial"/>
          <w:bCs/>
          <w:sz w:val="20"/>
          <w:lang w:val="fr-CH"/>
        </w:rPr>
        <w:t xml:space="preserve">En cas de conflit entre la présente déclaration de soumission et les dispositions applicables du Statut </w:t>
      </w:r>
      <w:r w:rsidR="00FA5741" w:rsidRPr="00661B71">
        <w:rPr>
          <w:rFonts w:ascii="Aptos" w:hAnsi="Aptos" w:cs="Arial"/>
          <w:bCs/>
          <w:sz w:val="20"/>
          <w:lang w:val="fr-CH"/>
        </w:rPr>
        <w:br/>
      </w:r>
      <w:r w:rsidRPr="00661B71">
        <w:rPr>
          <w:rFonts w:ascii="Aptos" w:hAnsi="Aptos" w:cs="Arial"/>
          <w:bCs/>
          <w:sz w:val="20"/>
          <w:lang w:val="fr-CH"/>
        </w:rPr>
        <w:t>concernant le dopage, ces dernières prévaudront</w:t>
      </w:r>
      <w:r w:rsidR="00F87535" w:rsidRPr="00661B71">
        <w:rPr>
          <w:rFonts w:ascii="Aptos" w:hAnsi="Aptos" w:cs="Arial"/>
          <w:bCs/>
          <w:sz w:val="20"/>
          <w:lang w:val="fr-CH"/>
        </w:rPr>
        <w:t>.</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87535" w:rsidRPr="00661B71" w14:paraId="36BC92F5" w14:textId="77777777" w:rsidTr="00AA3E90">
        <w:tc>
          <w:tcPr>
            <w:tcW w:w="9628" w:type="dxa"/>
            <w:tcBorders>
              <w:bottom w:val="dotted" w:sz="4" w:space="0" w:color="auto"/>
            </w:tcBorders>
          </w:tcPr>
          <w:p w14:paraId="3A324CE4" w14:textId="13CA988E" w:rsidR="00F87535" w:rsidRPr="00661B71" w:rsidRDefault="009919E6" w:rsidP="00492D18">
            <w:pPr>
              <w:spacing w:before="200" w:line="280" w:lineRule="exact"/>
              <w:ind w:left="-57"/>
              <w:rPr>
                <w:rFonts w:ascii="Aptos" w:hAnsi="Aptos" w:cs="Arial"/>
                <w:bCs/>
                <w:sz w:val="20"/>
                <w:lang w:val="fr-CH"/>
              </w:rPr>
            </w:pPr>
            <w:r w:rsidRPr="00661B71">
              <w:rPr>
                <w:rFonts w:ascii="Aptos" w:hAnsi="Aptos" w:cs="Arial"/>
                <w:bCs/>
                <w:sz w:val="20"/>
                <w:lang w:val="fr-CH"/>
              </w:rPr>
              <w:t>Lieu/</w:t>
            </w:r>
            <w:proofErr w:type="gramStart"/>
            <w:r w:rsidRPr="00661B71">
              <w:rPr>
                <w:rFonts w:ascii="Aptos" w:hAnsi="Aptos" w:cs="Arial"/>
                <w:bCs/>
                <w:sz w:val="20"/>
                <w:lang w:val="fr-CH"/>
              </w:rPr>
              <w:t>Date</w:t>
            </w:r>
            <w:r w:rsidR="00F87535" w:rsidRPr="00661B71">
              <w:rPr>
                <w:rFonts w:ascii="Aptos" w:hAnsi="Aptos" w:cs="Arial"/>
                <w:bCs/>
                <w:sz w:val="20"/>
                <w:lang w:val="fr-CH"/>
              </w:rPr>
              <w:t>:</w:t>
            </w:r>
            <w:proofErr w:type="gramEnd"/>
            <w:r w:rsidR="00F87535" w:rsidRPr="00661B71">
              <w:rPr>
                <w:rFonts w:ascii="Aptos" w:hAnsi="Aptos" w:cs="Arial"/>
                <w:bCs/>
                <w:sz w:val="20"/>
                <w:lang w:val="fr-CH"/>
              </w:rPr>
              <w:t xml:space="preserve"> </w:t>
            </w:r>
            <w:r w:rsidR="00F87535" w:rsidRPr="00661B71">
              <w:rPr>
                <w:rFonts w:ascii="Aptos" w:hAnsi="Aptos" w:cs="Arial"/>
                <w:bCs/>
                <w:sz w:val="20"/>
                <w:lang w:val="fr-CH"/>
              </w:rPr>
              <w:fldChar w:fldCharType="begin">
                <w:ffData>
                  <w:name w:val=""/>
                  <w:enabled/>
                  <w:calcOnExit w:val="0"/>
                  <w:textInput/>
                </w:ffData>
              </w:fldChar>
            </w:r>
            <w:r w:rsidR="00F87535" w:rsidRPr="00661B71">
              <w:rPr>
                <w:rFonts w:ascii="Aptos" w:hAnsi="Aptos" w:cs="Arial"/>
                <w:bCs/>
                <w:sz w:val="20"/>
                <w:lang w:val="fr-CH"/>
              </w:rPr>
              <w:instrText xml:space="preserve"> FORMTEXT </w:instrText>
            </w:r>
            <w:r w:rsidR="00F87535" w:rsidRPr="00661B71">
              <w:rPr>
                <w:rFonts w:ascii="Aptos" w:hAnsi="Aptos" w:cs="Arial"/>
                <w:bCs/>
                <w:sz w:val="20"/>
                <w:lang w:val="fr-CH"/>
              </w:rPr>
            </w:r>
            <w:r w:rsidR="00F87535" w:rsidRPr="00661B71">
              <w:rPr>
                <w:rFonts w:ascii="Aptos" w:hAnsi="Aptos" w:cs="Arial"/>
                <w:bCs/>
                <w:sz w:val="20"/>
                <w:lang w:val="fr-CH"/>
              </w:rPr>
              <w:fldChar w:fldCharType="separate"/>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noProof/>
                <w:sz w:val="20"/>
                <w:lang w:val="fr-CH"/>
              </w:rPr>
              <w:t> </w:t>
            </w:r>
            <w:r w:rsidR="00F87535" w:rsidRPr="00661B71">
              <w:rPr>
                <w:rFonts w:ascii="Aptos" w:hAnsi="Aptos" w:cs="Arial"/>
                <w:bCs/>
                <w:sz w:val="20"/>
                <w:lang w:val="fr-CH"/>
              </w:rPr>
              <w:fldChar w:fldCharType="end"/>
            </w:r>
          </w:p>
        </w:tc>
      </w:tr>
      <w:tr w:rsidR="00F87535" w:rsidRPr="00F7652D" w14:paraId="74CC4024" w14:textId="77777777" w:rsidTr="00AA3E90">
        <w:tc>
          <w:tcPr>
            <w:tcW w:w="9628" w:type="dxa"/>
            <w:tcBorders>
              <w:top w:val="dotted" w:sz="4" w:space="0" w:color="auto"/>
              <w:bottom w:val="dotted" w:sz="4" w:space="0" w:color="auto"/>
            </w:tcBorders>
          </w:tcPr>
          <w:p w14:paraId="7B5E8975" w14:textId="11404C97" w:rsidR="00F87535" w:rsidRPr="00661B71" w:rsidRDefault="00B203AB" w:rsidP="00492D18">
            <w:pPr>
              <w:spacing w:before="200" w:line="280" w:lineRule="exact"/>
              <w:ind w:left="-57"/>
              <w:rPr>
                <w:rFonts w:ascii="Aptos" w:hAnsi="Aptos" w:cs="Arial"/>
                <w:bCs/>
                <w:sz w:val="20"/>
                <w:lang w:val="fr-CH"/>
              </w:rPr>
            </w:pPr>
            <w:r w:rsidRPr="00661B71">
              <w:rPr>
                <w:rFonts w:ascii="Aptos" w:hAnsi="Aptos" w:cs="Arial"/>
                <w:bCs/>
                <w:sz w:val="20"/>
                <w:lang w:val="fr-CH"/>
              </w:rPr>
              <w:t xml:space="preserve">Signature du sportif/la </w:t>
            </w:r>
            <w:proofErr w:type="gramStart"/>
            <w:r w:rsidRPr="00661B71">
              <w:rPr>
                <w:rFonts w:ascii="Aptos" w:hAnsi="Aptos" w:cs="Arial"/>
                <w:bCs/>
                <w:sz w:val="20"/>
                <w:lang w:val="fr-CH"/>
              </w:rPr>
              <w:t>sportive</w:t>
            </w:r>
            <w:r w:rsidR="00F87535" w:rsidRPr="00661B71">
              <w:rPr>
                <w:rFonts w:ascii="Aptos" w:hAnsi="Aptos" w:cs="Arial"/>
                <w:bCs/>
                <w:sz w:val="20"/>
                <w:lang w:val="fr-CH"/>
              </w:rPr>
              <w:t>:</w:t>
            </w:r>
            <w:proofErr w:type="gramEnd"/>
          </w:p>
        </w:tc>
      </w:tr>
      <w:tr w:rsidR="00F87535" w:rsidRPr="00F7652D" w14:paraId="6AE41297" w14:textId="77777777" w:rsidTr="00AA3E90">
        <w:tc>
          <w:tcPr>
            <w:tcW w:w="9628" w:type="dxa"/>
            <w:tcBorders>
              <w:top w:val="dotted" w:sz="4" w:space="0" w:color="auto"/>
              <w:bottom w:val="dotted" w:sz="4" w:space="0" w:color="auto"/>
            </w:tcBorders>
          </w:tcPr>
          <w:p w14:paraId="5AC5A1FB" w14:textId="51A17A5D" w:rsidR="00F87535" w:rsidRPr="00661B71" w:rsidRDefault="009F25A2" w:rsidP="00492D18">
            <w:pPr>
              <w:spacing w:before="200" w:line="280" w:lineRule="exact"/>
              <w:ind w:left="-57"/>
              <w:rPr>
                <w:rFonts w:ascii="Aptos" w:hAnsi="Aptos" w:cs="Arial"/>
                <w:bCs/>
                <w:sz w:val="20"/>
                <w:lang w:val="fr-CH"/>
              </w:rPr>
            </w:pPr>
            <w:r w:rsidRPr="00661B71">
              <w:rPr>
                <w:rFonts w:ascii="Aptos" w:hAnsi="Aptos" w:cs="Arial"/>
                <w:bCs/>
                <w:sz w:val="20"/>
                <w:lang w:val="fr-CH"/>
              </w:rPr>
              <w:t>Signature du représentant légal (pour les mineurs</w:t>
            </w:r>
            <w:proofErr w:type="gramStart"/>
            <w:r w:rsidR="00F87535" w:rsidRPr="00661B71">
              <w:rPr>
                <w:rFonts w:ascii="Aptos" w:hAnsi="Aptos" w:cs="Arial"/>
                <w:bCs/>
                <w:sz w:val="20"/>
                <w:lang w:val="fr-CH"/>
              </w:rPr>
              <w:t>):</w:t>
            </w:r>
            <w:proofErr w:type="gramEnd"/>
          </w:p>
        </w:tc>
      </w:tr>
    </w:tbl>
    <w:p w14:paraId="6A9DAC21" w14:textId="77777777" w:rsidR="00D75992" w:rsidRPr="00661B71" w:rsidRDefault="00D75992" w:rsidP="00810C77">
      <w:pPr>
        <w:rPr>
          <w:rFonts w:ascii="Aptos" w:hAnsi="Aptos"/>
          <w:sz w:val="2"/>
          <w:szCs w:val="2"/>
          <w:lang w:val="fr-CH"/>
        </w:rPr>
      </w:pPr>
    </w:p>
    <w:sectPr w:rsidR="00D75992" w:rsidRPr="00661B71" w:rsidSect="003F1D59">
      <w:footerReference w:type="default" r:id="rId13"/>
      <w:headerReference w:type="first" r:id="rId14"/>
      <w:footerReference w:type="first" r:id="rId15"/>
      <w:pgSz w:w="11906" w:h="16838" w:code="9"/>
      <w:pgMar w:top="2268" w:right="1134" w:bottom="1418" w:left="1134" w:header="924" w:footer="73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9DB0" w14:textId="77777777" w:rsidR="004D7267" w:rsidRDefault="004D7267">
      <w:r>
        <w:separator/>
      </w:r>
    </w:p>
  </w:endnote>
  <w:endnote w:type="continuationSeparator" w:id="0">
    <w:p w14:paraId="550D5F9B" w14:textId="77777777" w:rsidR="004D7267" w:rsidRDefault="004D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ExtraBold">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40D7" w14:textId="02FECCC9" w:rsidR="003D72DB" w:rsidRPr="00072F08" w:rsidRDefault="003D72DB" w:rsidP="003D72DB">
    <w:pPr>
      <w:pStyle w:val="Fuzeile"/>
      <w:tabs>
        <w:tab w:val="clear" w:pos="4536"/>
        <w:tab w:val="clear" w:pos="9072"/>
        <w:tab w:val="right" w:pos="9638"/>
      </w:tabs>
      <w:rPr>
        <w:rFonts w:ascii="Aptos" w:hAnsi="Aptos" w:cs="Arial"/>
        <w:sz w:val="14"/>
        <w:szCs w:val="14"/>
        <w:lang w:val="fr-CH"/>
      </w:rPr>
    </w:pPr>
    <w:r w:rsidRPr="00072F08">
      <w:rPr>
        <w:rFonts w:ascii="Aptos" w:hAnsi="Aptos" w:cs="Arial"/>
        <w:b/>
        <w:bCs/>
        <w:sz w:val="14"/>
        <w:szCs w:val="14"/>
        <w:lang w:val="fr-CH"/>
      </w:rPr>
      <w:t xml:space="preserve">Association suisse des </w:t>
    </w:r>
    <w:proofErr w:type="gramStart"/>
    <w:r w:rsidRPr="00072F08">
      <w:rPr>
        <w:rFonts w:ascii="Aptos" w:hAnsi="Aptos" w:cs="Arial"/>
        <w:b/>
        <w:bCs/>
        <w:sz w:val="14"/>
        <w:szCs w:val="14"/>
        <w:lang w:val="fr-CH"/>
      </w:rPr>
      <w:t>paraplégiques</w:t>
    </w:r>
    <w:r w:rsidRPr="00072F08">
      <w:rPr>
        <w:rFonts w:ascii="Aptos" w:hAnsi="Aptos" w:cs="Arial"/>
        <w:sz w:val="14"/>
        <w:szCs w:val="14"/>
        <w:lang w:val="fr-CH"/>
      </w:rPr>
      <w:t xml:space="preserve">  Sport</w:t>
    </w:r>
    <w:proofErr w:type="gramEnd"/>
    <w:r w:rsidRPr="00072F08">
      <w:rPr>
        <w:rFonts w:ascii="Aptos" w:hAnsi="Aptos" w:cs="Arial"/>
        <w:sz w:val="14"/>
        <w:szCs w:val="14"/>
        <w:lang w:val="fr-CH"/>
      </w:rPr>
      <w:t xml:space="preserve"> </w:t>
    </w:r>
    <w:r>
      <w:rPr>
        <w:rFonts w:ascii="Aptos" w:hAnsi="Aptos" w:cs="Arial"/>
        <w:sz w:val="14"/>
        <w:szCs w:val="14"/>
        <w:lang w:val="fr-CH"/>
      </w:rPr>
      <w:t xml:space="preserve">suisse </w:t>
    </w:r>
    <w:r w:rsidRPr="00072F08">
      <w:rPr>
        <w:rFonts w:ascii="Aptos" w:hAnsi="Aptos" w:cs="Arial"/>
        <w:sz w:val="14"/>
        <w:szCs w:val="14"/>
        <w:lang w:val="fr-CH"/>
      </w:rPr>
      <w:t>en fauteuil roulant</w:t>
    </w:r>
    <w:r w:rsidRPr="00072F08">
      <w:rPr>
        <w:rFonts w:ascii="Aptos" w:hAnsi="Aptos" w:cs="Arial"/>
        <w:sz w:val="14"/>
        <w:szCs w:val="14"/>
        <w:lang w:val="fr-CH"/>
      </w:rPr>
      <w:tab/>
      <w:t xml:space="preserve"> </w:t>
    </w:r>
    <w:r w:rsidR="008C79C2">
      <w:rPr>
        <w:rFonts w:ascii="Aptos" w:hAnsi="Aptos" w:cs="Arial"/>
        <w:sz w:val="14"/>
        <w:szCs w:val="14"/>
        <w:lang w:val="fr-CH"/>
      </w:rPr>
      <w:t>1</w:t>
    </w:r>
    <w:r>
      <w:rPr>
        <w:rFonts w:ascii="Aptos" w:hAnsi="Aptos" w:cs="Arial"/>
        <w:sz w:val="14"/>
        <w:szCs w:val="14"/>
        <w:lang w:val="fr-CH"/>
      </w:rPr>
      <w:t>7.7</w:t>
    </w:r>
    <w:r w:rsidRPr="00072F08">
      <w:rPr>
        <w:rFonts w:ascii="Aptos" w:hAnsi="Aptos" w:cs="Arial"/>
        <w:sz w:val="14"/>
        <w:szCs w:val="14"/>
        <w:lang w:val="fr-CH"/>
      </w:rPr>
      <w:t>.2025</w:t>
    </w:r>
  </w:p>
  <w:p w14:paraId="355CCCB1" w14:textId="2C5A52A8" w:rsidR="00411A34" w:rsidRPr="003D72DB" w:rsidRDefault="003D72DB" w:rsidP="003D72DB">
    <w:pPr>
      <w:pStyle w:val="Fuzeile"/>
      <w:tabs>
        <w:tab w:val="clear" w:pos="4536"/>
        <w:tab w:val="clear" w:pos="9072"/>
        <w:tab w:val="right" w:pos="9638"/>
      </w:tabs>
      <w:rPr>
        <w:rFonts w:ascii="Aptos" w:hAnsi="Aptos" w:cs="Arial"/>
        <w:sz w:val="14"/>
        <w:szCs w:val="14"/>
        <w:lang w:val="it-IT"/>
      </w:rPr>
    </w:pPr>
    <w:r w:rsidRPr="00072F08">
      <w:rPr>
        <w:rFonts w:ascii="Aptos" w:hAnsi="Aptos" w:cs="Arial"/>
        <w:sz w:val="14"/>
        <w:szCs w:val="14"/>
        <w:lang w:val="it-IT"/>
      </w:rPr>
      <w:t>Kantonsstrasse 40, CH-6207 Nottwil, T +41 41 939 54 11, r</w:t>
    </w:r>
    <w:r>
      <w:rPr>
        <w:rFonts w:ascii="Aptos" w:hAnsi="Aptos" w:cs="Arial"/>
        <w:sz w:val="14"/>
        <w:szCs w:val="14"/>
        <w:lang w:val="it-IT"/>
      </w:rPr>
      <w:t>ss</w:t>
    </w:r>
    <w:r w:rsidRPr="00072F08">
      <w:rPr>
        <w:rFonts w:ascii="Aptos" w:hAnsi="Aptos" w:cs="Arial"/>
        <w:sz w:val="14"/>
        <w:szCs w:val="14"/>
        <w:lang w:val="it-IT"/>
      </w:rPr>
      <w:t>@spv.ch, www.spv.ch</w:t>
    </w:r>
    <w:r w:rsidRPr="00072F08">
      <w:rPr>
        <w:rFonts w:ascii="Aptos" w:hAnsi="Aptos" w:cs="Arial"/>
        <w:sz w:val="14"/>
        <w:szCs w:val="14"/>
        <w:lang w:val="it-IT"/>
      </w:rPr>
      <w:tab/>
    </w:r>
    <w:r w:rsidRPr="00072F08">
      <w:rPr>
        <w:rFonts w:ascii="Aptos" w:hAnsi="Aptos" w:cs="Arial"/>
        <w:sz w:val="14"/>
        <w:szCs w:val="14"/>
      </w:rPr>
      <w:fldChar w:fldCharType="begin"/>
    </w:r>
    <w:r w:rsidRPr="00072F08">
      <w:rPr>
        <w:rFonts w:ascii="Aptos" w:hAnsi="Aptos" w:cs="Arial"/>
        <w:sz w:val="14"/>
        <w:szCs w:val="14"/>
        <w:lang w:val="it-IT"/>
      </w:rPr>
      <w:instrText xml:space="preserve"> PAGE </w:instrText>
    </w:r>
    <w:r w:rsidRPr="00072F08">
      <w:rPr>
        <w:rFonts w:ascii="Aptos" w:hAnsi="Aptos" w:cs="Arial"/>
        <w:sz w:val="14"/>
        <w:szCs w:val="14"/>
      </w:rPr>
      <w:fldChar w:fldCharType="separate"/>
    </w:r>
    <w:r>
      <w:rPr>
        <w:rFonts w:ascii="Aptos" w:hAnsi="Aptos" w:cs="Arial"/>
        <w:sz w:val="14"/>
        <w:szCs w:val="14"/>
      </w:rPr>
      <w:t>1</w:t>
    </w:r>
    <w:r w:rsidRPr="00072F08">
      <w:rPr>
        <w:rFonts w:ascii="Aptos" w:hAnsi="Aptos" w:cs="Arial"/>
        <w:sz w:val="14"/>
        <w:szCs w:val="14"/>
        <w:lang w:val="it-IT"/>
      </w:rPr>
      <w:fldChar w:fldCharType="end"/>
    </w:r>
    <w:r w:rsidRPr="00072F08">
      <w:rPr>
        <w:rFonts w:ascii="Aptos" w:hAnsi="Aptos" w:cs="Arial"/>
        <w:sz w:val="14"/>
        <w:szCs w:val="14"/>
        <w:lang w:val="it-IT"/>
      </w:rPr>
      <w:t>/</w:t>
    </w:r>
    <w:r w:rsidRPr="00072F08">
      <w:rPr>
        <w:rFonts w:ascii="Aptos" w:hAnsi="Aptos" w:cs="Arial"/>
        <w:sz w:val="14"/>
        <w:szCs w:val="14"/>
      </w:rPr>
      <w:fldChar w:fldCharType="begin"/>
    </w:r>
    <w:r w:rsidRPr="00072F08">
      <w:rPr>
        <w:rFonts w:ascii="Aptos" w:hAnsi="Aptos" w:cs="Arial"/>
        <w:sz w:val="14"/>
        <w:szCs w:val="14"/>
        <w:lang w:val="it-IT"/>
      </w:rPr>
      <w:instrText xml:space="preserve"> NUMPAGES </w:instrText>
    </w:r>
    <w:r w:rsidRPr="00072F08">
      <w:rPr>
        <w:rFonts w:ascii="Aptos" w:hAnsi="Aptos" w:cs="Arial"/>
        <w:sz w:val="14"/>
        <w:szCs w:val="14"/>
      </w:rPr>
      <w:fldChar w:fldCharType="separate"/>
    </w:r>
    <w:r>
      <w:rPr>
        <w:rFonts w:ascii="Aptos" w:hAnsi="Aptos" w:cs="Arial"/>
        <w:sz w:val="14"/>
        <w:szCs w:val="14"/>
      </w:rPr>
      <w:t>4</w:t>
    </w:r>
    <w:r w:rsidRPr="00072F08">
      <w:rPr>
        <w:rFonts w:ascii="Aptos" w:hAnsi="Aptos" w:cs="Arial"/>
        <w:sz w:val="14"/>
        <w:szCs w:val="14"/>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AD46" w14:textId="61DF3056" w:rsidR="00072F08" w:rsidRPr="00072F08" w:rsidRDefault="00072F08" w:rsidP="00072F08">
    <w:pPr>
      <w:pStyle w:val="Fuzeile"/>
      <w:tabs>
        <w:tab w:val="clear" w:pos="4536"/>
        <w:tab w:val="clear" w:pos="9072"/>
        <w:tab w:val="right" w:pos="9638"/>
      </w:tabs>
      <w:rPr>
        <w:rFonts w:ascii="Aptos" w:hAnsi="Aptos" w:cs="Arial"/>
        <w:sz w:val="14"/>
        <w:szCs w:val="14"/>
        <w:lang w:val="fr-CH"/>
      </w:rPr>
    </w:pPr>
    <w:r w:rsidRPr="00072F08">
      <w:rPr>
        <w:rFonts w:ascii="Aptos" w:hAnsi="Aptos" w:cs="Arial"/>
        <w:b/>
        <w:bCs/>
        <w:sz w:val="14"/>
        <w:szCs w:val="14"/>
        <w:lang w:val="fr-CH"/>
      </w:rPr>
      <w:t xml:space="preserve">Association suisse des </w:t>
    </w:r>
    <w:proofErr w:type="gramStart"/>
    <w:r w:rsidRPr="00072F08">
      <w:rPr>
        <w:rFonts w:ascii="Aptos" w:hAnsi="Aptos" w:cs="Arial"/>
        <w:b/>
        <w:bCs/>
        <w:sz w:val="14"/>
        <w:szCs w:val="14"/>
        <w:lang w:val="fr-CH"/>
      </w:rPr>
      <w:t>paraplégiques</w:t>
    </w:r>
    <w:r w:rsidRPr="00072F08">
      <w:rPr>
        <w:rFonts w:ascii="Aptos" w:hAnsi="Aptos" w:cs="Arial"/>
        <w:sz w:val="14"/>
        <w:szCs w:val="14"/>
        <w:lang w:val="fr-CH"/>
      </w:rPr>
      <w:t xml:space="preserve">  Sport</w:t>
    </w:r>
    <w:proofErr w:type="gramEnd"/>
    <w:r w:rsidRPr="00072F08">
      <w:rPr>
        <w:rFonts w:ascii="Aptos" w:hAnsi="Aptos" w:cs="Arial"/>
        <w:sz w:val="14"/>
        <w:szCs w:val="14"/>
        <w:lang w:val="fr-CH"/>
      </w:rPr>
      <w:t xml:space="preserve"> </w:t>
    </w:r>
    <w:r w:rsidR="003D72DB">
      <w:rPr>
        <w:rFonts w:ascii="Aptos" w:hAnsi="Aptos" w:cs="Arial"/>
        <w:sz w:val="14"/>
        <w:szCs w:val="14"/>
        <w:lang w:val="fr-CH"/>
      </w:rPr>
      <w:t xml:space="preserve">suisse </w:t>
    </w:r>
    <w:r w:rsidRPr="00072F08">
      <w:rPr>
        <w:rFonts w:ascii="Aptos" w:hAnsi="Aptos" w:cs="Arial"/>
        <w:sz w:val="14"/>
        <w:szCs w:val="14"/>
        <w:lang w:val="fr-CH"/>
      </w:rPr>
      <w:t>en fauteuil roulant</w:t>
    </w:r>
    <w:r w:rsidRPr="00072F08">
      <w:rPr>
        <w:rFonts w:ascii="Aptos" w:hAnsi="Aptos" w:cs="Arial"/>
        <w:sz w:val="14"/>
        <w:szCs w:val="14"/>
        <w:lang w:val="fr-CH"/>
      </w:rPr>
      <w:tab/>
    </w:r>
    <w:r w:rsidR="00597630">
      <w:rPr>
        <w:rFonts w:ascii="Aptos" w:hAnsi="Aptos" w:cs="Arial"/>
        <w:sz w:val="14"/>
        <w:szCs w:val="14"/>
        <w:lang w:val="fr-CH"/>
      </w:rPr>
      <w:t xml:space="preserve">4.10.9, Version 17, </w:t>
    </w:r>
    <w:r w:rsidRPr="00072F08">
      <w:rPr>
        <w:rFonts w:ascii="Aptos" w:hAnsi="Aptos" w:cs="Arial"/>
        <w:sz w:val="14"/>
        <w:szCs w:val="14"/>
        <w:lang w:val="fr-CH"/>
      </w:rPr>
      <w:t xml:space="preserve"> </w:t>
    </w:r>
    <w:r w:rsidR="008C79C2">
      <w:rPr>
        <w:rFonts w:ascii="Aptos" w:hAnsi="Aptos" w:cs="Arial"/>
        <w:sz w:val="14"/>
        <w:szCs w:val="14"/>
        <w:lang w:val="fr-CH"/>
      </w:rPr>
      <w:t>1</w:t>
    </w:r>
    <w:r w:rsidR="003D72DB">
      <w:rPr>
        <w:rFonts w:ascii="Aptos" w:hAnsi="Aptos" w:cs="Arial"/>
        <w:sz w:val="14"/>
        <w:szCs w:val="14"/>
        <w:lang w:val="fr-CH"/>
      </w:rPr>
      <w:t>7.7</w:t>
    </w:r>
    <w:r w:rsidRPr="00072F08">
      <w:rPr>
        <w:rFonts w:ascii="Aptos" w:hAnsi="Aptos" w:cs="Arial"/>
        <w:sz w:val="14"/>
        <w:szCs w:val="14"/>
        <w:lang w:val="fr-CH"/>
      </w:rPr>
      <w:t>.2025</w:t>
    </w:r>
  </w:p>
  <w:p w14:paraId="36642541" w14:textId="0E8F9217" w:rsidR="00072F08" w:rsidRPr="005840ED" w:rsidRDefault="00072F08" w:rsidP="00A521A1">
    <w:pPr>
      <w:pStyle w:val="Fuzeile"/>
      <w:tabs>
        <w:tab w:val="clear" w:pos="4536"/>
        <w:tab w:val="clear" w:pos="9072"/>
        <w:tab w:val="right" w:pos="9638"/>
      </w:tabs>
      <w:rPr>
        <w:rFonts w:ascii="Aptos" w:hAnsi="Aptos" w:cs="Arial"/>
        <w:sz w:val="14"/>
        <w:szCs w:val="14"/>
        <w:lang w:val="it-IT"/>
      </w:rPr>
    </w:pPr>
    <w:r w:rsidRPr="00072F08">
      <w:rPr>
        <w:rFonts w:ascii="Aptos" w:hAnsi="Aptos" w:cs="Arial"/>
        <w:sz w:val="14"/>
        <w:szCs w:val="14"/>
        <w:lang w:val="it-IT"/>
      </w:rPr>
      <w:t>Kantonsstrasse 40, CH-6207 Nottwil, T +41 41 939 54 11, r</w:t>
    </w:r>
    <w:r w:rsidR="003D72DB">
      <w:rPr>
        <w:rFonts w:ascii="Aptos" w:hAnsi="Aptos" w:cs="Arial"/>
        <w:sz w:val="14"/>
        <w:szCs w:val="14"/>
        <w:lang w:val="it-IT"/>
      </w:rPr>
      <w:t>ss</w:t>
    </w:r>
    <w:r w:rsidRPr="00072F08">
      <w:rPr>
        <w:rFonts w:ascii="Aptos" w:hAnsi="Aptos" w:cs="Arial"/>
        <w:sz w:val="14"/>
        <w:szCs w:val="14"/>
        <w:lang w:val="it-IT"/>
      </w:rPr>
      <w:t>@spv.ch, www.spv.ch</w:t>
    </w:r>
    <w:r w:rsidRPr="00072F08">
      <w:rPr>
        <w:rFonts w:ascii="Aptos" w:hAnsi="Aptos" w:cs="Arial"/>
        <w:sz w:val="14"/>
        <w:szCs w:val="14"/>
        <w:lang w:val="it-IT"/>
      </w:rPr>
      <w:tab/>
    </w:r>
    <w:r w:rsidRPr="00072F08">
      <w:rPr>
        <w:rFonts w:ascii="Aptos" w:hAnsi="Aptos" w:cs="Arial"/>
        <w:sz w:val="14"/>
        <w:szCs w:val="14"/>
      </w:rPr>
      <w:fldChar w:fldCharType="begin"/>
    </w:r>
    <w:r w:rsidRPr="00072F08">
      <w:rPr>
        <w:rFonts w:ascii="Aptos" w:hAnsi="Aptos" w:cs="Arial"/>
        <w:sz w:val="14"/>
        <w:szCs w:val="14"/>
        <w:lang w:val="it-IT"/>
      </w:rPr>
      <w:instrText xml:space="preserve"> PAGE </w:instrText>
    </w:r>
    <w:r w:rsidRPr="00072F08">
      <w:rPr>
        <w:rFonts w:ascii="Aptos" w:hAnsi="Aptos" w:cs="Arial"/>
        <w:sz w:val="14"/>
        <w:szCs w:val="14"/>
      </w:rPr>
      <w:fldChar w:fldCharType="separate"/>
    </w:r>
    <w:r w:rsidRPr="00072F08">
      <w:rPr>
        <w:rFonts w:ascii="Aptos" w:hAnsi="Aptos" w:cs="Arial"/>
        <w:sz w:val="14"/>
        <w:szCs w:val="14"/>
        <w:lang w:val="it-IT"/>
      </w:rPr>
      <w:t>1</w:t>
    </w:r>
    <w:r w:rsidRPr="00072F08">
      <w:rPr>
        <w:rFonts w:ascii="Aptos" w:hAnsi="Aptos" w:cs="Arial"/>
        <w:sz w:val="14"/>
        <w:szCs w:val="14"/>
        <w:lang w:val="it-IT"/>
      </w:rPr>
      <w:fldChar w:fldCharType="end"/>
    </w:r>
    <w:r w:rsidRPr="00072F08">
      <w:rPr>
        <w:rFonts w:ascii="Aptos" w:hAnsi="Aptos" w:cs="Arial"/>
        <w:sz w:val="14"/>
        <w:szCs w:val="14"/>
        <w:lang w:val="it-IT"/>
      </w:rPr>
      <w:t>/</w:t>
    </w:r>
    <w:r w:rsidRPr="00072F08">
      <w:rPr>
        <w:rFonts w:ascii="Aptos" w:hAnsi="Aptos" w:cs="Arial"/>
        <w:sz w:val="14"/>
        <w:szCs w:val="14"/>
      </w:rPr>
      <w:fldChar w:fldCharType="begin"/>
    </w:r>
    <w:r w:rsidRPr="00072F08">
      <w:rPr>
        <w:rFonts w:ascii="Aptos" w:hAnsi="Aptos" w:cs="Arial"/>
        <w:sz w:val="14"/>
        <w:szCs w:val="14"/>
        <w:lang w:val="it-IT"/>
      </w:rPr>
      <w:instrText xml:space="preserve"> NUMPAGES </w:instrText>
    </w:r>
    <w:r w:rsidRPr="00072F08">
      <w:rPr>
        <w:rFonts w:ascii="Aptos" w:hAnsi="Aptos" w:cs="Arial"/>
        <w:sz w:val="14"/>
        <w:szCs w:val="14"/>
      </w:rPr>
      <w:fldChar w:fldCharType="separate"/>
    </w:r>
    <w:r w:rsidRPr="00072F08">
      <w:rPr>
        <w:rFonts w:ascii="Aptos" w:hAnsi="Aptos" w:cs="Arial"/>
        <w:sz w:val="14"/>
        <w:szCs w:val="14"/>
        <w:lang w:val="it-IT"/>
      </w:rPr>
      <w:t>1</w:t>
    </w:r>
    <w:r w:rsidRPr="00072F08">
      <w:rPr>
        <w:rFonts w:ascii="Aptos" w:hAnsi="Aptos" w:cs="Arial"/>
        <w:sz w:val="14"/>
        <w:szCs w:val="14"/>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FC46" w14:textId="77777777" w:rsidR="004D7267" w:rsidRDefault="004D7267">
      <w:r>
        <w:separator/>
      </w:r>
    </w:p>
  </w:footnote>
  <w:footnote w:type="continuationSeparator" w:id="0">
    <w:p w14:paraId="01739989" w14:textId="77777777" w:rsidR="004D7267" w:rsidRDefault="004D7267">
      <w:r>
        <w:continuationSeparator/>
      </w:r>
    </w:p>
  </w:footnote>
  <w:footnote w:id="1">
    <w:p w14:paraId="2DDD4230" w14:textId="7874F95F" w:rsidR="00F87535" w:rsidRPr="00167809" w:rsidRDefault="00F87535" w:rsidP="00F87535">
      <w:pPr>
        <w:pStyle w:val="Funotentext"/>
        <w:tabs>
          <w:tab w:val="left" w:pos="142"/>
        </w:tabs>
        <w:spacing w:after="60"/>
        <w:ind w:left="142" w:hanging="142"/>
        <w:rPr>
          <w:rFonts w:ascii="Aptos" w:hAnsi="Aptos"/>
          <w:sz w:val="16"/>
          <w:szCs w:val="14"/>
          <w:lang w:val="fr-CH"/>
        </w:rPr>
      </w:pPr>
      <w:r w:rsidRPr="008759F8">
        <w:rPr>
          <w:rStyle w:val="Funotenzeichen"/>
          <w:rFonts w:ascii="Aptos" w:hAnsi="Aptos"/>
          <w:sz w:val="16"/>
          <w:szCs w:val="14"/>
        </w:rPr>
        <w:footnoteRef/>
      </w:r>
      <w:r w:rsidRPr="00167809">
        <w:rPr>
          <w:rFonts w:ascii="Aptos" w:hAnsi="Aptos"/>
          <w:sz w:val="16"/>
          <w:szCs w:val="14"/>
          <w:lang w:val="fr-CH"/>
        </w:rPr>
        <w:t xml:space="preserve"> </w:t>
      </w:r>
      <w:r w:rsidRPr="00167809">
        <w:rPr>
          <w:rFonts w:ascii="Aptos" w:hAnsi="Aptos"/>
          <w:sz w:val="16"/>
          <w:szCs w:val="14"/>
          <w:lang w:val="fr-CH"/>
        </w:rPr>
        <w:tab/>
      </w:r>
      <w:r w:rsidR="00167809" w:rsidRPr="00167809">
        <w:rPr>
          <w:rFonts w:ascii="Aptos" w:hAnsi="Aptos"/>
          <w:sz w:val="16"/>
          <w:szCs w:val="14"/>
          <w:lang w:val="fr-CH"/>
        </w:rPr>
        <w:t>La Liste des interdictions de Swiss Sport Integrity est basée sur celle de l’Agence mondiale antidopage</w:t>
      </w:r>
      <w:r w:rsidRPr="00167809">
        <w:rPr>
          <w:rFonts w:ascii="Aptos" w:hAnsi="Aptos"/>
          <w:sz w:val="16"/>
          <w:szCs w:val="14"/>
          <w:lang w:val="fr-CH"/>
        </w:rPr>
        <w:t>.</w:t>
      </w:r>
    </w:p>
  </w:footnote>
  <w:footnote w:id="2">
    <w:p w14:paraId="1C410415" w14:textId="5909ADAA" w:rsidR="00F87535" w:rsidRPr="00EF6B58" w:rsidRDefault="00F87535" w:rsidP="00F87535">
      <w:pPr>
        <w:pStyle w:val="Funotentext"/>
        <w:tabs>
          <w:tab w:val="left" w:pos="142"/>
        </w:tabs>
        <w:spacing w:after="60"/>
        <w:ind w:left="142" w:hanging="142"/>
        <w:rPr>
          <w:rFonts w:ascii="Aptos" w:hAnsi="Aptos"/>
          <w:sz w:val="16"/>
          <w:szCs w:val="14"/>
          <w:lang w:val="fr-CH"/>
        </w:rPr>
      </w:pPr>
      <w:r w:rsidRPr="00D5618C">
        <w:rPr>
          <w:rStyle w:val="Funotenzeichen"/>
          <w:rFonts w:ascii="Aptos" w:hAnsi="Aptos"/>
          <w:sz w:val="16"/>
          <w:szCs w:val="14"/>
        </w:rPr>
        <w:footnoteRef/>
      </w:r>
      <w:r w:rsidRPr="00EF6B58">
        <w:rPr>
          <w:rFonts w:ascii="Aptos" w:hAnsi="Aptos"/>
          <w:sz w:val="16"/>
          <w:szCs w:val="14"/>
          <w:lang w:val="fr-CH"/>
        </w:rPr>
        <w:t xml:space="preserve"> </w:t>
      </w:r>
      <w:r w:rsidRPr="00EF6B58">
        <w:rPr>
          <w:rFonts w:ascii="Aptos" w:hAnsi="Aptos"/>
          <w:sz w:val="16"/>
          <w:szCs w:val="14"/>
          <w:lang w:val="fr-CH"/>
        </w:rPr>
        <w:tab/>
      </w:r>
      <w:r w:rsidR="00EF6B58" w:rsidRPr="00461552">
        <w:rPr>
          <w:rFonts w:ascii="Aptos" w:hAnsi="Aptos"/>
          <w:spacing w:val="-6"/>
          <w:sz w:val="16"/>
          <w:szCs w:val="16"/>
          <w:lang w:val="fr-CH"/>
        </w:rPr>
        <w:t>Le Statut concernant le dopage peut être consulté</w:t>
      </w:r>
      <w:r w:rsidR="00EF6B58" w:rsidRPr="00EF6B58">
        <w:rPr>
          <w:rFonts w:ascii="Aptos" w:hAnsi="Aptos"/>
          <w:sz w:val="16"/>
          <w:szCs w:val="14"/>
          <w:lang w:val="fr-CH"/>
        </w:rPr>
        <w:t xml:space="preserve"> sur </w:t>
      </w:r>
      <w:hyperlink r:id="rId1" w:history="1">
        <w:r w:rsidR="00EF6B58" w:rsidRPr="00315882">
          <w:rPr>
            <w:rStyle w:val="Hyperlink"/>
            <w:rFonts w:ascii="Aptos" w:hAnsi="Aptos"/>
            <w:sz w:val="16"/>
            <w:szCs w:val="14"/>
            <w:lang w:val="fr-CH"/>
          </w:rPr>
          <w:t>www.sportintegrity.ch/fr/statut</w:t>
        </w:r>
      </w:hyperlink>
      <w:r w:rsidR="00EF6B58" w:rsidRPr="00EF6B58">
        <w:rPr>
          <w:rFonts w:ascii="Aptos" w:hAnsi="Aptos"/>
          <w:sz w:val="16"/>
          <w:szCs w:val="14"/>
          <w:lang w:val="fr-CH"/>
        </w:rPr>
        <w:t>. Les violations sont listées dans les articles 2.1 à 2.11</w:t>
      </w:r>
      <w:r w:rsidRPr="00EF6B58">
        <w:rPr>
          <w:rFonts w:ascii="Aptos" w:hAnsi="Aptos"/>
          <w:sz w:val="16"/>
          <w:szCs w:val="14"/>
          <w:lang w:val="fr-CH"/>
        </w:rPr>
        <w:t>.</w:t>
      </w:r>
    </w:p>
  </w:footnote>
  <w:footnote w:id="3">
    <w:p w14:paraId="0546488A" w14:textId="0E049512" w:rsidR="00F87535" w:rsidRPr="00B21540" w:rsidRDefault="00F87535" w:rsidP="00F87535">
      <w:pPr>
        <w:pStyle w:val="Funotentext"/>
        <w:tabs>
          <w:tab w:val="left" w:pos="142"/>
        </w:tabs>
        <w:spacing w:after="60"/>
        <w:ind w:left="142" w:hanging="142"/>
        <w:rPr>
          <w:rFonts w:ascii="Aptos" w:hAnsi="Aptos"/>
          <w:sz w:val="16"/>
          <w:szCs w:val="16"/>
          <w:lang w:val="fr-CH"/>
        </w:rPr>
      </w:pPr>
      <w:r w:rsidRPr="00B96858">
        <w:rPr>
          <w:rStyle w:val="Funotenzeichen"/>
          <w:rFonts w:ascii="Aptos" w:hAnsi="Aptos"/>
          <w:sz w:val="16"/>
          <w:szCs w:val="16"/>
        </w:rPr>
        <w:footnoteRef/>
      </w:r>
      <w:r w:rsidRPr="00B21540">
        <w:rPr>
          <w:rFonts w:ascii="Aptos" w:hAnsi="Aptos"/>
          <w:sz w:val="16"/>
          <w:szCs w:val="16"/>
          <w:lang w:val="fr-CH"/>
        </w:rPr>
        <w:t xml:space="preserve"> </w:t>
      </w:r>
      <w:r w:rsidRPr="00B21540">
        <w:rPr>
          <w:rFonts w:ascii="Aptos" w:hAnsi="Aptos"/>
          <w:sz w:val="16"/>
          <w:szCs w:val="16"/>
          <w:lang w:val="fr-CH"/>
        </w:rPr>
        <w:tab/>
      </w:r>
      <w:r w:rsidR="00B21540" w:rsidRPr="00B21540">
        <w:rPr>
          <w:rFonts w:ascii="Aptos" w:hAnsi="Aptos"/>
          <w:sz w:val="16"/>
          <w:szCs w:val="16"/>
          <w:lang w:val="fr-CH"/>
        </w:rPr>
        <w:t>La Liste des interdictions actuellement en vigueur peut être consultée sur</w:t>
      </w:r>
      <w:r w:rsidR="00CE4D57">
        <w:rPr>
          <w:rFonts w:ascii="Aptos" w:hAnsi="Aptos"/>
          <w:sz w:val="16"/>
          <w:szCs w:val="16"/>
          <w:lang w:val="fr-CH"/>
        </w:rPr>
        <w:t xml:space="preserve"> </w:t>
      </w:r>
      <w:hyperlink r:id="rId2" w:history="1">
        <w:r w:rsidR="00CE4D57" w:rsidRPr="00315882">
          <w:rPr>
            <w:rStyle w:val="Hyperlink"/>
            <w:rFonts w:ascii="Aptos" w:hAnsi="Aptos"/>
            <w:sz w:val="16"/>
            <w:szCs w:val="16"/>
            <w:lang w:val="fr-CH"/>
          </w:rPr>
          <w:t>www.sportintegrity.ch/fr/listedesinterdictions</w:t>
        </w:r>
      </w:hyperlink>
      <w:r w:rsidR="00CE4D57" w:rsidRPr="00CE4D57">
        <w:rPr>
          <w:rFonts w:ascii="Aptos" w:hAnsi="Aptos"/>
          <w:sz w:val="16"/>
          <w:szCs w:val="16"/>
          <w:lang w:val="fr-CH"/>
        </w:rPr>
        <w:t>.</w:t>
      </w:r>
    </w:p>
  </w:footnote>
  <w:footnote w:id="4">
    <w:p w14:paraId="74597E5E" w14:textId="53F42A5A" w:rsidR="00F87535" w:rsidRPr="00461552" w:rsidRDefault="00F87535" w:rsidP="00F87535">
      <w:pPr>
        <w:pStyle w:val="Funotentext"/>
        <w:tabs>
          <w:tab w:val="left" w:pos="142"/>
        </w:tabs>
        <w:spacing w:after="60"/>
        <w:ind w:left="142" w:hanging="142"/>
        <w:rPr>
          <w:rFonts w:ascii="Aptos" w:hAnsi="Aptos"/>
          <w:spacing w:val="-6"/>
          <w:sz w:val="16"/>
          <w:szCs w:val="16"/>
          <w:lang w:val="fr-CH"/>
        </w:rPr>
      </w:pPr>
      <w:r w:rsidRPr="00B96858">
        <w:rPr>
          <w:rStyle w:val="Funotenzeichen"/>
          <w:rFonts w:ascii="Aptos" w:hAnsi="Aptos"/>
          <w:sz w:val="16"/>
          <w:szCs w:val="16"/>
        </w:rPr>
        <w:footnoteRef/>
      </w:r>
      <w:r w:rsidRPr="00461552">
        <w:rPr>
          <w:rFonts w:ascii="Aptos" w:hAnsi="Aptos"/>
          <w:sz w:val="16"/>
          <w:szCs w:val="16"/>
          <w:lang w:val="fr-CH"/>
        </w:rPr>
        <w:t xml:space="preserve"> </w:t>
      </w:r>
      <w:r w:rsidRPr="00461552">
        <w:rPr>
          <w:rFonts w:ascii="Aptos" w:hAnsi="Aptos"/>
          <w:sz w:val="16"/>
          <w:szCs w:val="16"/>
          <w:lang w:val="fr-CH"/>
        </w:rPr>
        <w:tab/>
      </w:r>
      <w:r w:rsidR="00461552" w:rsidRPr="00461552">
        <w:rPr>
          <w:rFonts w:ascii="Aptos" w:hAnsi="Aptos"/>
          <w:spacing w:val="-6"/>
          <w:sz w:val="16"/>
          <w:szCs w:val="16"/>
          <w:lang w:val="fr-CH"/>
        </w:rPr>
        <w:t xml:space="preserve">Les Prescriptions d’exécution du Statut concernant le dopage, notamment les Prescriptions d’exécution relatives aux contrôles et enquêtes (PECE), sont basées sur les Standards de l’Agence mondiale antidopage et peuvent être consultées sur </w:t>
      </w:r>
      <w:hyperlink r:id="rId3" w:history="1">
        <w:r w:rsidR="00461552" w:rsidRPr="00315882">
          <w:rPr>
            <w:rStyle w:val="Hyperlink"/>
            <w:rFonts w:ascii="Aptos" w:hAnsi="Aptos"/>
            <w:spacing w:val="-6"/>
            <w:sz w:val="16"/>
            <w:szCs w:val="16"/>
            <w:lang w:val="fr-CH"/>
          </w:rPr>
          <w:t>www.sportintegrity.ch/fr/downloads</w:t>
        </w:r>
      </w:hyperlink>
      <w:r w:rsidRPr="00461552">
        <w:rPr>
          <w:rFonts w:ascii="Aptos" w:hAnsi="Aptos"/>
          <w:spacing w:val="-6"/>
          <w:sz w:val="16"/>
          <w:szCs w:val="16"/>
          <w:lang w:val="fr-CH"/>
        </w:rPr>
        <w:t>.</w:t>
      </w:r>
    </w:p>
  </w:footnote>
  <w:footnote w:id="5">
    <w:p w14:paraId="2851CABF" w14:textId="12824742" w:rsidR="00F87535" w:rsidRPr="0061394D" w:rsidRDefault="00F87535" w:rsidP="00F87535">
      <w:pPr>
        <w:pStyle w:val="Funotentext"/>
        <w:tabs>
          <w:tab w:val="left" w:pos="142"/>
        </w:tabs>
        <w:spacing w:after="60"/>
        <w:ind w:left="142" w:hanging="142"/>
        <w:rPr>
          <w:rFonts w:ascii="Aptos" w:hAnsi="Aptos"/>
          <w:sz w:val="16"/>
          <w:szCs w:val="16"/>
          <w:lang w:val="fr-CH"/>
        </w:rPr>
      </w:pPr>
      <w:r w:rsidRPr="00B96858">
        <w:rPr>
          <w:rStyle w:val="Funotenzeichen"/>
          <w:rFonts w:ascii="Aptos" w:hAnsi="Aptos"/>
          <w:sz w:val="16"/>
          <w:szCs w:val="16"/>
        </w:rPr>
        <w:footnoteRef/>
      </w:r>
      <w:r w:rsidRPr="0061394D">
        <w:rPr>
          <w:rFonts w:ascii="Aptos" w:hAnsi="Aptos"/>
          <w:sz w:val="16"/>
          <w:szCs w:val="16"/>
          <w:lang w:val="fr-CH"/>
        </w:rPr>
        <w:t xml:space="preserve"> </w:t>
      </w:r>
      <w:r w:rsidRPr="0061394D">
        <w:rPr>
          <w:rFonts w:ascii="Aptos" w:hAnsi="Aptos"/>
          <w:sz w:val="16"/>
          <w:szCs w:val="16"/>
          <w:lang w:val="fr-CH"/>
        </w:rPr>
        <w:tab/>
      </w:r>
      <w:r w:rsidR="0061394D" w:rsidRPr="0061394D">
        <w:rPr>
          <w:rFonts w:ascii="Aptos" w:hAnsi="Aptos"/>
          <w:sz w:val="16"/>
          <w:szCs w:val="16"/>
          <w:lang w:val="fr-CH"/>
        </w:rPr>
        <w:t xml:space="preserve">La base de données sur les médicaments DRO global peut être consultée sur </w:t>
      </w:r>
      <w:hyperlink r:id="rId4" w:history="1">
        <w:r w:rsidR="0061394D" w:rsidRPr="00315882">
          <w:rPr>
            <w:rStyle w:val="Hyperlink"/>
            <w:rFonts w:ascii="Aptos" w:hAnsi="Aptos"/>
            <w:sz w:val="16"/>
            <w:szCs w:val="16"/>
            <w:lang w:val="fr-CH"/>
          </w:rPr>
          <w:t>www.sportintegrity.ch/fr/medicaments</w:t>
        </w:r>
      </w:hyperlink>
      <w:r w:rsidRPr="0061394D">
        <w:rPr>
          <w:rFonts w:ascii="Aptos" w:hAnsi="Aptos"/>
          <w:sz w:val="16"/>
          <w:szCs w:val="16"/>
          <w:lang w:val="fr-CH"/>
        </w:rPr>
        <w:t>.</w:t>
      </w:r>
    </w:p>
  </w:footnote>
  <w:footnote w:id="6">
    <w:p w14:paraId="64DBB8C2" w14:textId="65E5A284" w:rsidR="00F87535" w:rsidRPr="00CB7AAF" w:rsidRDefault="00F87535" w:rsidP="00F87535">
      <w:pPr>
        <w:pStyle w:val="Funotentext"/>
        <w:tabs>
          <w:tab w:val="left" w:pos="142"/>
        </w:tabs>
        <w:spacing w:after="60"/>
        <w:ind w:left="142" w:hanging="142"/>
        <w:rPr>
          <w:rFonts w:ascii="Aptos" w:hAnsi="Aptos"/>
          <w:sz w:val="16"/>
          <w:szCs w:val="16"/>
          <w:lang w:val="fr-CH"/>
        </w:rPr>
      </w:pPr>
      <w:r w:rsidRPr="00B96858">
        <w:rPr>
          <w:rStyle w:val="Funotenzeichen"/>
          <w:rFonts w:ascii="Aptos" w:hAnsi="Aptos"/>
          <w:sz w:val="16"/>
          <w:szCs w:val="16"/>
        </w:rPr>
        <w:footnoteRef/>
      </w:r>
      <w:r w:rsidRPr="00CB7AAF">
        <w:rPr>
          <w:rFonts w:ascii="Aptos" w:hAnsi="Aptos"/>
          <w:sz w:val="16"/>
          <w:szCs w:val="16"/>
          <w:lang w:val="fr-CH"/>
        </w:rPr>
        <w:t xml:space="preserve"> </w:t>
      </w:r>
      <w:r w:rsidRPr="00CB7AAF">
        <w:rPr>
          <w:rFonts w:ascii="Aptos" w:hAnsi="Aptos"/>
          <w:sz w:val="16"/>
          <w:szCs w:val="16"/>
          <w:lang w:val="fr-CH"/>
        </w:rPr>
        <w:tab/>
      </w:r>
      <w:r w:rsidR="00CB7AAF" w:rsidRPr="00CB7AAF">
        <w:rPr>
          <w:rFonts w:ascii="Aptos" w:hAnsi="Aptos"/>
          <w:sz w:val="16"/>
          <w:szCs w:val="16"/>
          <w:lang w:val="fr-CH"/>
        </w:rPr>
        <w:t xml:space="preserve">La définition du pool d‘AUT peut être consultée sur </w:t>
      </w:r>
      <w:hyperlink r:id="rId5" w:history="1">
        <w:r w:rsidR="00CB7AAF" w:rsidRPr="00315882">
          <w:rPr>
            <w:rStyle w:val="Hyperlink"/>
            <w:rFonts w:ascii="Aptos" w:hAnsi="Aptos"/>
            <w:sz w:val="16"/>
            <w:szCs w:val="16"/>
            <w:lang w:val="fr-CH"/>
          </w:rPr>
          <w:t>www.sportintegrity.ch/fr/pool-aut</w:t>
        </w:r>
      </w:hyperlink>
      <w:r w:rsidRPr="00CB7AAF">
        <w:rPr>
          <w:rFonts w:ascii="Aptos" w:hAnsi="Aptos"/>
          <w:sz w:val="16"/>
          <w:szCs w:val="16"/>
          <w:lang w:val="fr-CH"/>
        </w:rPr>
        <w:t>.</w:t>
      </w:r>
    </w:p>
  </w:footnote>
  <w:footnote w:id="7">
    <w:p w14:paraId="60092767" w14:textId="24CA5F20" w:rsidR="00CC39BD" w:rsidRPr="00EE377A" w:rsidRDefault="00CC39BD">
      <w:pPr>
        <w:pStyle w:val="Funotentext"/>
        <w:rPr>
          <w:rFonts w:ascii="Aptos" w:hAnsi="Aptos"/>
          <w:sz w:val="16"/>
          <w:szCs w:val="14"/>
          <w:lang w:val="fr-CH"/>
        </w:rPr>
      </w:pPr>
      <w:r w:rsidRPr="00EE377A">
        <w:rPr>
          <w:rStyle w:val="Funotenzeichen"/>
          <w:rFonts w:ascii="Aptos" w:hAnsi="Aptos"/>
          <w:sz w:val="16"/>
          <w:szCs w:val="14"/>
        </w:rPr>
        <w:footnoteRef/>
      </w:r>
      <w:r w:rsidRPr="00EE377A">
        <w:rPr>
          <w:rFonts w:ascii="Aptos" w:hAnsi="Aptos"/>
          <w:sz w:val="16"/>
          <w:szCs w:val="14"/>
          <w:lang w:val="fr-CH"/>
        </w:rPr>
        <w:t xml:space="preserve"> </w:t>
      </w:r>
      <w:r w:rsidR="00EE377A">
        <w:rPr>
          <w:rFonts w:ascii="Aptos" w:hAnsi="Aptos"/>
          <w:sz w:val="16"/>
          <w:szCs w:val="14"/>
          <w:lang w:val="fr-CH"/>
        </w:rPr>
        <w:t xml:space="preserve"> </w:t>
      </w:r>
      <w:r w:rsidR="00EE377A" w:rsidRPr="00EE377A">
        <w:rPr>
          <w:rFonts w:ascii="Aptos" w:hAnsi="Aptos"/>
          <w:sz w:val="16"/>
          <w:szCs w:val="14"/>
          <w:lang w:val="fr-CH"/>
        </w:rPr>
        <w:t xml:space="preserve">La répartition des groupes de contrôle de Swiss Sport Integrity peut être consultée sur </w:t>
      </w:r>
      <w:hyperlink r:id="rId6" w:history="1">
        <w:r w:rsidR="002B51BF" w:rsidRPr="00315882">
          <w:rPr>
            <w:rStyle w:val="Hyperlink"/>
            <w:rFonts w:ascii="Aptos" w:hAnsi="Aptos"/>
            <w:sz w:val="16"/>
            <w:szCs w:val="14"/>
            <w:lang w:val="fr-CH"/>
          </w:rPr>
          <w:t>www.sportintegrity.ch/fr/groupescibles</w:t>
        </w:r>
      </w:hyperlink>
      <w:r w:rsidR="002B51BF">
        <w:rPr>
          <w:rFonts w:ascii="Aptos" w:hAnsi="Aptos"/>
          <w:sz w:val="16"/>
          <w:szCs w:val="14"/>
          <w:lang w:val="fr-CH"/>
        </w:rPr>
        <w:t>.</w:t>
      </w:r>
    </w:p>
  </w:footnote>
  <w:footnote w:id="8">
    <w:p w14:paraId="630D39B5" w14:textId="3220662D" w:rsidR="00F87535" w:rsidRPr="00AE59A5" w:rsidRDefault="00F87535" w:rsidP="00F87535">
      <w:pPr>
        <w:pStyle w:val="Funotentext"/>
        <w:tabs>
          <w:tab w:val="left" w:pos="142"/>
        </w:tabs>
        <w:ind w:left="142" w:hanging="142"/>
        <w:rPr>
          <w:rFonts w:ascii="Aptos" w:hAnsi="Aptos"/>
          <w:sz w:val="16"/>
          <w:szCs w:val="16"/>
          <w:lang w:val="fr-CH"/>
        </w:rPr>
      </w:pPr>
      <w:r w:rsidRPr="00B96858">
        <w:rPr>
          <w:rStyle w:val="Funotenzeichen"/>
          <w:rFonts w:ascii="Aptos" w:hAnsi="Aptos"/>
          <w:sz w:val="16"/>
          <w:szCs w:val="16"/>
        </w:rPr>
        <w:footnoteRef/>
      </w:r>
      <w:r w:rsidRPr="00AE59A5">
        <w:rPr>
          <w:rFonts w:ascii="Aptos" w:hAnsi="Aptos"/>
          <w:sz w:val="16"/>
          <w:szCs w:val="16"/>
          <w:lang w:val="fr-CH"/>
        </w:rPr>
        <w:t xml:space="preserve"> </w:t>
      </w:r>
      <w:r w:rsidRPr="00AE59A5">
        <w:rPr>
          <w:rFonts w:ascii="Aptos" w:hAnsi="Aptos"/>
          <w:sz w:val="16"/>
          <w:szCs w:val="16"/>
          <w:lang w:val="fr-CH"/>
        </w:rPr>
        <w:tab/>
      </w:r>
      <w:r w:rsidR="00AE59A5" w:rsidRPr="00FF0654">
        <w:rPr>
          <w:rFonts w:ascii="Aptos" w:hAnsi="Aptos"/>
          <w:spacing w:val="-4"/>
          <w:sz w:val="16"/>
          <w:szCs w:val="16"/>
          <w:lang w:val="fr-CH"/>
        </w:rPr>
        <w:t xml:space="preserve">Les normes </w:t>
      </w:r>
      <w:r w:rsidR="007D6E1D" w:rsidRPr="00FF0654">
        <w:rPr>
          <w:rFonts w:ascii="Aptos" w:hAnsi="Aptos"/>
          <w:spacing w:val="-4"/>
          <w:sz w:val="16"/>
          <w:szCs w:val="16"/>
          <w:lang w:val="fr-CH"/>
        </w:rPr>
        <w:t>en question</w:t>
      </w:r>
      <w:r w:rsidR="00AE59A5" w:rsidRPr="00FF0654">
        <w:rPr>
          <w:rFonts w:ascii="Aptos" w:hAnsi="Aptos"/>
          <w:spacing w:val="-4"/>
          <w:sz w:val="16"/>
          <w:szCs w:val="16"/>
          <w:lang w:val="fr-CH"/>
        </w:rPr>
        <w:t xml:space="preserve"> peuvent être consultées sur </w:t>
      </w:r>
      <w:hyperlink r:id="rId7" w:history="1">
        <w:r w:rsidR="00AE59A5" w:rsidRPr="00FF0654">
          <w:rPr>
            <w:rStyle w:val="Hyperlink"/>
            <w:rFonts w:ascii="Aptos" w:hAnsi="Aptos"/>
            <w:spacing w:val="-4"/>
            <w:sz w:val="16"/>
            <w:szCs w:val="16"/>
            <w:lang w:val="fr-CH"/>
          </w:rPr>
          <w:t>www.swissolympic.ch</w:t>
        </w:r>
      </w:hyperlink>
      <w:r w:rsidR="00AE59A5" w:rsidRPr="00FF0654">
        <w:rPr>
          <w:rFonts w:ascii="Aptos" w:hAnsi="Aptos"/>
          <w:spacing w:val="-4"/>
          <w:sz w:val="16"/>
          <w:szCs w:val="16"/>
          <w:lang w:val="fr-CH"/>
        </w:rPr>
        <w:t xml:space="preserve">, </w:t>
      </w:r>
      <w:hyperlink r:id="rId8" w:history="1">
        <w:r w:rsidR="00AE59A5" w:rsidRPr="00FF0654">
          <w:rPr>
            <w:rStyle w:val="Hyperlink"/>
            <w:rFonts w:ascii="Aptos" w:hAnsi="Aptos"/>
            <w:spacing w:val="-4"/>
            <w:sz w:val="16"/>
            <w:szCs w:val="16"/>
            <w:lang w:val="fr-CH"/>
          </w:rPr>
          <w:t>www.sportintegrity.ch</w:t>
        </w:r>
      </w:hyperlink>
      <w:r w:rsidR="00AE59A5" w:rsidRPr="00FF0654">
        <w:rPr>
          <w:rFonts w:ascii="Aptos" w:hAnsi="Aptos"/>
          <w:spacing w:val="-4"/>
          <w:sz w:val="16"/>
          <w:szCs w:val="16"/>
          <w:lang w:val="fr-CH"/>
        </w:rPr>
        <w:t xml:space="preserve"> ainsi qu</w:t>
      </w:r>
      <w:r w:rsidR="00FF0654" w:rsidRPr="00FF0654">
        <w:rPr>
          <w:rFonts w:ascii="Aptos" w:hAnsi="Aptos"/>
          <w:spacing w:val="-4"/>
          <w:sz w:val="16"/>
          <w:szCs w:val="16"/>
          <w:lang w:val="fr-CH"/>
        </w:rPr>
        <w:t xml:space="preserve">e </w:t>
      </w:r>
      <w:hyperlink r:id="rId9" w:history="1">
        <w:r w:rsidR="00FF0654" w:rsidRPr="00315882">
          <w:rPr>
            <w:rStyle w:val="Hyperlink"/>
            <w:rFonts w:ascii="Aptos" w:hAnsi="Aptos"/>
            <w:spacing w:val="-4"/>
            <w:sz w:val="16"/>
            <w:szCs w:val="16"/>
            <w:lang w:val="fr-CH"/>
          </w:rPr>
          <w:t>www.spv.ch/sportdecompetition</w:t>
        </w:r>
      </w:hyperlink>
      <w:r w:rsidRPr="00FF0654">
        <w:rPr>
          <w:rFonts w:ascii="Aptos" w:hAnsi="Aptos"/>
          <w:spacing w:val="-4"/>
          <w:sz w:val="16"/>
          <w:szCs w:val="16"/>
          <w:lang w:val="fr-CH"/>
        </w:rPr>
        <w:t>.</w:t>
      </w:r>
    </w:p>
  </w:footnote>
  <w:footnote w:id="9">
    <w:p w14:paraId="0D6BB677" w14:textId="59374478" w:rsidR="00F87535" w:rsidRPr="00810C77" w:rsidRDefault="00F87535" w:rsidP="00F87535">
      <w:pPr>
        <w:pStyle w:val="Funotentext"/>
        <w:tabs>
          <w:tab w:val="left" w:pos="142"/>
        </w:tabs>
        <w:ind w:left="142" w:hanging="142"/>
        <w:rPr>
          <w:rFonts w:ascii="Aptos" w:hAnsi="Aptos"/>
          <w:sz w:val="16"/>
          <w:szCs w:val="16"/>
          <w:lang w:val="fr-CH"/>
        </w:rPr>
      </w:pPr>
      <w:r w:rsidRPr="00B96858">
        <w:rPr>
          <w:rStyle w:val="Funotenzeichen"/>
          <w:rFonts w:ascii="Aptos" w:hAnsi="Aptos"/>
          <w:sz w:val="16"/>
          <w:szCs w:val="16"/>
        </w:rPr>
        <w:footnoteRef/>
      </w:r>
      <w:r w:rsidRPr="00810C77">
        <w:rPr>
          <w:rFonts w:ascii="Aptos" w:hAnsi="Aptos"/>
          <w:sz w:val="16"/>
          <w:szCs w:val="16"/>
          <w:lang w:val="fr-CH"/>
        </w:rPr>
        <w:t xml:space="preserve"> </w:t>
      </w:r>
      <w:r w:rsidRPr="00810C77">
        <w:rPr>
          <w:rFonts w:ascii="Aptos" w:hAnsi="Aptos"/>
          <w:sz w:val="16"/>
          <w:szCs w:val="16"/>
          <w:lang w:val="fr-CH"/>
        </w:rPr>
        <w:tab/>
      </w:r>
      <w:r w:rsidR="00810C77" w:rsidRPr="00810C77">
        <w:rPr>
          <w:rFonts w:ascii="Aptos" w:hAnsi="Aptos"/>
          <w:sz w:val="16"/>
          <w:szCs w:val="16"/>
          <w:lang w:val="fr-CH"/>
        </w:rPr>
        <w:t xml:space="preserve">Ce dernier peut être consulté sur </w:t>
      </w:r>
      <w:hyperlink r:id="rId10" w:history="1">
        <w:r w:rsidR="00810C77" w:rsidRPr="00810C77">
          <w:rPr>
            <w:rStyle w:val="Hyperlink"/>
            <w:rFonts w:ascii="Aptos" w:hAnsi="Aptos"/>
            <w:sz w:val="16"/>
            <w:szCs w:val="16"/>
            <w:lang w:val="fr-CH"/>
          </w:rPr>
          <w:t>www.tas-cas.org</w:t>
        </w:r>
      </w:hyperlink>
      <w:r w:rsidRPr="00810C77">
        <w:rPr>
          <w:rFonts w:ascii="Aptos" w:hAnsi="Aptos"/>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D2F8" w14:textId="77777777" w:rsidR="002E6363" w:rsidRDefault="00952EDB">
    <w:pPr>
      <w:pStyle w:val="Kopfzeile"/>
    </w:pPr>
    <w:r>
      <w:rPr>
        <w:rFonts w:ascii="Aptos Black" w:hAnsi="Aptos Black" w:cs="Arial"/>
        <w:noProof/>
        <w:sz w:val="36"/>
        <w:szCs w:val="36"/>
        <w14:ligatures w14:val="standardContextual"/>
      </w:rPr>
      <w:drawing>
        <wp:inline distT="0" distB="0" distL="0" distR="0" wp14:anchorId="4BE50724" wp14:editId="7E4C858C">
          <wp:extent cx="4399200" cy="403952"/>
          <wp:effectExtent l="0" t="0" r="1905" b="0"/>
          <wp:docPr id="209445037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0377" name="Grafik 2094450377"/>
                  <pic:cNvPicPr/>
                </pic:nvPicPr>
                <pic:blipFill>
                  <a:blip r:embed="rId1">
                    <a:extLst>
                      <a:ext uri="{28A0092B-C50C-407E-A947-70E740481C1C}">
                        <a14:useLocalDpi xmlns:a14="http://schemas.microsoft.com/office/drawing/2010/main" val="0"/>
                      </a:ext>
                    </a:extLst>
                  </a:blip>
                  <a:stretch>
                    <a:fillRect/>
                  </a:stretch>
                </pic:blipFill>
                <pic:spPr>
                  <a:xfrm>
                    <a:off x="0" y="0"/>
                    <a:ext cx="4399200" cy="403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5F07C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F4627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FFA7CDC"/>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02C6DE"/>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9AA6056"/>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FDE0366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10D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E9B5D5B"/>
    <w:multiLevelType w:val="hybridMultilevel"/>
    <w:tmpl w:val="56F205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B0E6E"/>
    <w:multiLevelType w:val="hybridMultilevel"/>
    <w:tmpl w:val="0A4C7EAA"/>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551484A"/>
    <w:multiLevelType w:val="multilevel"/>
    <w:tmpl w:val="89F603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pStyle w:val="berschrift6"/>
      <w:lvlText w:val="%1.%2.%3.%4.%5.%6."/>
      <w:lvlJc w:val="left"/>
      <w:pPr>
        <w:tabs>
          <w:tab w:val="num" w:pos="3240"/>
        </w:tabs>
        <w:ind w:left="2736" w:hanging="936"/>
      </w:pPr>
    </w:lvl>
    <w:lvl w:ilvl="6">
      <w:start w:val="1"/>
      <w:numFmt w:val="decimal"/>
      <w:pStyle w:val="berschrift7"/>
      <w:lvlText w:val="%1.%2.%3.%4.%5.%6.%7."/>
      <w:lvlJc w:val="left"/>
      <w:pPr>
        <w:tabs>
          <w:tab w:val="num" w:pos="3600"/>
        </w:tabs>
        <w:ind w:left="3240" w:hanging="1080"/>
      </w:pPr>
    </w:lvl>
    <w:lvl w:ilvl="7">
      <w:start w:val="1"/>
      <w:numFmt w:val="decimal"/>
      <w:pStyle w:val="berschrift8"/>
      <w:lvlText w:val="%1.%2.%3.%4.%5.%6.%7.%8."/>
      <w:lvlJc w:val="left"/>
      <w:pPr>
        <w:tabs>
          <w:tab w:val="num" w:pos="4320"/>
        </w:tabs>
        <w:ind w:left="3744" w:hanging="1224"/>
      </w:pPr>
    </w:lvl>
    <w:lvl w:ilvl="8">
      <w:start w:val="1"/>
      <w:numFmt w:val="decimal"/>
      <w:pStyle w:val="berschrift9"/>
      <w:lvlText w:val="%1.%2.%3.%4.%5.%6.%7.%8.%9."/>
      <w:lvlJc w:val="left"/>
      <w:pPr>
        <w:tabs>
          <w:tab w:val="num" w:pos="4680"/>
        </w:tabs>
        <w:ind w:left="4320" w:hanging="1440"/>
      </w:pPr>
    </w:lvl>
  </w:abstractNum>
  <w:abstractNum w:abstractNumId="10" w15:restartNumberingAfterBreak="0">
    <w:nsid w:val="2C212C92"/>
    <w:multiLevelType w:val="hybridMultilevel"/>
    <w:tmpl w:val="4D0E77C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7BC6124"/>
    <w:multiLevelType w:val="multilevel"/>
    <w:tmpl w:val="08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3DB6B39"/>
    <w:multiLevelType w:val="hybridMultilevel"/>
    <w:tmpl w:val="7D885B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88E3B2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0313BD"/>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7E95D0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28C5E7D"/>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B82BDA"/>
    <w:multiLevelType w:val="multilevel"/>
    <w:tmpl w:val="7020E8E4"/>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40"/>
        </w:tabs>
        <w:ind w:left="1224" w:hanging="504"/>
      </w:pPr>
    </w:lvl>
    <w:lvl w:ilvl="3">
      <w:start w:val="1"/>
      <w:numFmt w:val="decimal"/>
      <w:pStyle w:val="berschrift4"/>
      <w:lvlText w:val="%1.%2.%3.%4."/>
      <w:lvlJc w:val="left"/>
      <w:pPr>
        <w:tabs>
          <w:tab w:val="num" w:pos="2160"/>
        </w:tabs>
        <w:ind w:left="1728" w:hanging="648"/>
      </w:pPr>
    </w:lvl>
    <w:lvl w:ilvl="4">
      <w:start w:val="1"/>
      <w:numFmt w:val="decimal"/>
      <w:pStyle w:val="berschrift5"/>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44463294">
    <w:abstractNumId w:val="5"/>
  </w:num>
  <w:num w:numId="2" w16cid:durableId="1634750173">
    <w:abstractNumId w:val="3"/>
  </w:num>
  <w:num w:numId="3" w16cid:durableId="1303734984">
    <w:abstractNumId w:val="2"/>
  </w:num>
  <w:num w:numId="4" w16cid:durableId="1164777493">
    <w:abstractNumId w:val="1"/>
  </w:num>
  <w:num w:numId="5" w16cid:durableId="1429277047">
    <w:abstractNumId w:val="0"/>
  </w:num>
  <w:num w:numId="6" w16cid:durableId="2008439624">
    <w:abstractNumId w:val="15"/>
  </w:num>
  <w:num w:numId="7" w16cid:durableId="107628519">
    <w:abstractNumId w:val="6"/>
  </w:num>
  <w:num w:numId="8" w16cid:durableId="294264458">
    <w:abstractNumId w:val="13"/>
  </w:num>
  <w:num w:numId="9" w16cid:durableId="1563519884">
    <w:abstractNumId w:val="16"/>
  </w:num>
  <w:num w:numId="10" w16cid:durableId="71516282">
    <w:abstractNumId w:val="14"/>
  </w:num>
  <w:num w:numId="11" w16cid:durableId="891772791">
    <w:abstractNumId w:val="11"/>
  </w:num>
  <w:num w:numId="12" w16cid:durableId="1034699594">
    <w:abstractNumId w:val="3"/>
  </w:num>
  <w:num w:numId="13" w16cid:durableId="1030647036">
    <w:abstractNumId w:val="2"/>
  </w:num>
  <w:num w:numId="14" w16cid:durableId="811288703">
    <w:abstractNumId w:val="1"/>
  </w:num>
  <w:num w:numId="15" w16cid:durableId="1592157640">
    <w:abstractNumId w:val="0"/>
  </w:num>
  <w:num w:numId="16" w16cid:durableId="342901360">
    <w:abstractNumId w:val="4"/>
  </w:num>
  <w:num w:numId="17" w16cid:durableId="910047129">
    <w:abstractNumId w:val="4"/>
  </w:num>
  <w:num w:numId="18" w16cid:durableId="800610442">
    <w:abstractNumId w:val="17"/>
  </w:num>
  <w:num w:numId="19" w16cid:durableId="1958827563">
    <w:abstractNumId w:val="17"/>
  </w:num>
  <w:num w:numId="20" w16cid:durableId="1099906631">
    <w:abstractNumId w:val="17"/>
  </w:num>
  <w:num w:numId="21" w16cid:durableId="1429541873">
    <w:abstractNumId w:val="17"/>
  </w:num>
  <w:num w:numId="22" w16cid:durableId="229578565">
    <w:abstractNumId w:val="17"/>
  </w:num>
  <w:num w:numId="23" w16cid:durableId="376665604">
    <w:abstractNumId w:val="9"/>
  </w:num>
  <w:num w:numId="24" w16cid:durableId="686713082">
    <w:abstractNumId w:val="9"/>
  </w:num>
  <w:num w:numId="25" w16cid:durableId="919213662">
    <w:abstractNumId w:val="9"/>
  </w:num>
  <w:num w:numId="26" w16cid:durableId="601962705">
    <w:abstractNumId w:val="9"/>
  </w:num>
  <w:num w:numId="27" w16cid:durableId="393237119">
    <w:abstractNumId w:val="8"/>
  </w:num>
  <w:num w:numId="28" w16cid:durableId="1173492988">
    <w:abstractNumId w:val="10"/>
  </w:num>
  <w:num w:numId="29" w16cid:durableId="266305489">
    <w:abstractNumId w:val="12"/>
  </w:num>
  <w:num w:numId="30" w16cid:durableId="1508599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AtTG4T5JNAVbQN3QxDfotzPYBC6H+4FQ5bCIQFQECV+85dRgA8tgyEO6w74WavN0xNFm/5JNusV/8yTZyKl/A==" w:salt="OKrIUKxT8t0S+5mwB4NSSw=="/>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C7"/>
    <w:rsid w:val="00001B07"/>
    <w:rsid w:val="00006082"/>
    <w:rsid w:val="00007F01"/>
    <w:rsid w:val="000123E1"/>
    <w:rsid w:val="00020A55"/>
    <w:rsid w:val="00052BAD"/>
    <w:rsid w:val="000540A0"/>
    <w:rsid w:val="00063125"/>
    <w:rsid w:val="00071BDC"/>
    <w:rsid w:val="00072F08"/>
    <w:rsid w:val="000A6FB0"/>
    <w:rsid w:val="000D0A58"/>
    <w:rsid w:val="000D156E"/>
    <w:rsid w:val="000D76A2"/>
    <w:rsid w:val="00137D2F"/>
    <w:rsid w:val="00147331"/>
    <w:rsid w:val="00167809"/>
    <w:rsid w:val="00170431"/>
    <w:rsid w:val="00170660"/>
    <w:rsid w:val="001A58EF"/>
    <w:rsid w:val="001A754D"/>
    <w:rsid w:val="001C35C6"/>
    <w:rsid w:val="001C5AB1"/>
    <w:rsid w:val="001D40A3"/>
    <w:rsid w:val="001E2E24"/>
    <w:rsid w:val="001E4A84"/>
    <w:rsid w:val="001E6ECA"/>
    <w:rsid w:val="001F52C2"/>
    <w:rsid w:val="001F66AC"/>
    <w:rsid w:val="00202668"/>
    <w:rsid w:val="00206941"/>
    <w:rsid w:val="00210688"/>
    <w:rsid w:val="0021631A"/>
    <w:rsid w:val="00220539"/>
    <w:rsid w:val="00225DEC"/>
    <w:rsid w:val="00227CD0"/>
    <w:rsid w:val="00271A6B"/>
    <w:rsid w:val="00275738"/>
    <w:rsid w:val="00290A70"/>
    <w:rsid w:val="00290E2E"/>
    <w:rsid w:val="002B25FA"/>
    <w:rsid w:val="002B51BF"/>
    <w:rsid w:val="002B7D48"/>
    <w:rsid w:val="002C04E6"/>
    <w:rsid w:val="002C1F58"/>
    <w:rsid w:val="002C4582"/>
    <w:rsid w:val="002E6363"/>
    <w:rsid w:val="002F3757"/>
    <w:rsid w:val="00300EE0"/>
    <w:rsid w:val="003328F0"/>
    <w:rsid w:val="00334011"/>
    <w:rsid w:val="003367CA"/>
    <w:rsid w:val="003378BB"/>
    <w:rsid w:val="00341303"/>
    <w:rsid w:val="00351A43"/>
    <w:rsid w:val="00364644"/>
    <w:rsid w:val="00394E88"/>
    <w:rsid w:val="003C4B0B"/>
    <w:rsid w:val="003D0E9F"/>
    <w:rsid w:val="003D4CDA"/>
    <w:rsid w:val="003D72DB"/>
    <w:rsid w:val="003F1D59"/>
    <w:rsid w:val="003F3E62"/>
    <w:rsid w:val="00404C73"/>
    <w:rsid w:val="004116C7"/>
    <w:rsid w:val="00411A34"/>
    <w:rsid w:val="00417A4E"/>
    <w:rsid w:val="00436E8A"/>
    <w:rsid w:val="00443107"/>
    <w:rsid w:val="00454EE0"/>
    <w:rsid w:val="00461552"/>
    <w:rsid w:val="0046775B"/>
    <w:rsid w:val="0048151E"/>
    <w:rsid w:val="0048788C"/>
    <w:rsid w:val="00492D18"/>
    <w:rsid w:val="00497133"/>
    <w:rsid w:val="004B344E"/>
    <w:rsid w:val="004C45BF"/>
    <w:rsid w:val="004D7267"/>
    <w:rsid w:val="004E3750"/>
    <w:rsid w:val="004E3986"/>
    <w:rsid w:val="0050316B"/>
    <w:rsid w:val="0050326D"/>
    <w:rsid w:val="0050770F"/>
    <w:rsid w:val="005301A6"/>
    <w:rsid w:val="00560120"/>
    <w:rsid w:val="00570A78"/>
    <w:rsid w:val="00573206"/>
    <w:rsid w:val="00573B0D"/>
    <w:rsid w:val="00582FFA"/>
    <w:rsid w:val="005840ED"/>
    <w:rsid w:val="00597630"/>
    <w:rsid w:val="005A1F3E"/>
    <w:rsid w:val="005C3134"/>
    <w:rsid w:val="005C336A"/>
    <w:rsid w:val="005C3767"/>
    <w:rsid w:val="005F1DEC"/>
    <w:rsid w:val="005F4576"/>
    <w:rsid w:val="00612979"/>
    <w:rsid w:val="0061394D"/>
    <w:rsid w:val="006148F7"/>
    <w:rsid w:val="006267B2"/>
    <w:rsid w:val="006602C7"/>
    <w:rsid w:val="00661B71"/>
    <w:rsid w:val="006620DA"/>
    <w:rsid w:val="006663B2"/>
    <w:rsid w:val="0066762B"/>
    <w:rsid w:val="00674528"/>
    <w:rsid w:val="0069399F"/>
    <w:rsid w:val="006A7661"/>
    <w:rsid w:val="006C1E8A"/>
    <w:rsid w:val="006C37E4"/>
    <w:rsid w:val="006C3A8D"/>
    <w:rsid w:val="006D00EA"/>
    <w:rsid w:val="006D5E9D"/>
    <w:rsid w:val="006D7B17"/>
    <w:rsid w:val="006E711F"/>
    <w:rsid w:val="006F3006"/>
    <w:rsid w:val="006F4A3B"/>
    <w:rsid w:val="0070029B"/>
    <w:rsid w:val="0072485A"/>
    <w:rsid w:val="00755AE4"/>
    <w:rsid w:val="00764056"/>
    <w:rsid w:val="00770D84"/>
    <w:rsid w:val="007738BB"/>
    <w:rsid w:val="00775051"/>
    <w:rsid w:val="00787AD4"/>
    <w:rsid w:val="007A2805"/>
    <w:rsid w:val="007C7EC7"/>
    <w:rsid w:val="007D6E1D"/>
    <w:rsid w:val="007E03CF"/>
    <w:rsid w:val="007E0539"/>
    <w:rsid w:val="007E56D7"/>
    <w:rsid w:val="007F2BFA"/>
    <w:rsid w:val="007F4827"/>
    <w:rsid w:val="007F7C8D"/>
    <w:rsid w:val="00810C77"/>
    <w:rsid w:val="00814BA0"/>
    <w:rsid w:val="0084107C"/>
    <w:rsid w:val="00851F0E"/>
    <w:rsid w:val="00861F46"/>
    <w:rsid w:val="00870C5A"/>
    <w:rsid w:val="00894830"/>
    <w:rsid w:val="008A49BA"/>
    <w:rsid w:val="008C09DF"/>
    <w:rsid w:val="008C6821"/>
    <w:rsid w:val="008C79C2"/>
    <w:rsid w:val="008D39F8"/>
    <w:rsid w:val="008E0AB5"/>
    <w:rsid w:val="008E2E21"/>
    <w:rsid w:val="008E6DF9"/>
    <w:rsid w:val="009040F1"/>
    <w:rsid w:val="009124B8"/>
    <w:rsid w:val="0093280C"/>
    <w:rsid w:val="009371EC"/>
    <w:rsid w:val="00952EDB"/>
    <w:rsid w:val="00966AEA"/>
    <w:rsid w:val="009919E6"/>
    <w:rsid w:val="00991B84"/>
    <w:rsid w:val="009976EA"/>
    <w:rsid w:val="00997DFB"/>
    <w:rsid w:val="009A106C"/>
    <w:rsid w:val="009D03E4"/>
    <w:rsid w:val="009F25A2"/>
    <w:rsid w:val="009F59A5"/>
    <w:rsid w:val="00A106EB"/>
    <w:rsid w:val="00A2375A"/>
    <w:rsid w:val="00A409F8"/>
    <w:rsid w:val="00A42487"/>
    <w:rsid w:val="00A45255"/>
    <w:rsid w:val="00A47D61"/>
    <w:rsid w:val="00A521A1"/>
    <w:rsid w:val="00A64FC5"/>
    <w:rsid w:val="00A7215F"/>
    <w:rsid w:val="00A76CB2"/>
    <w:rsid w:val="00A821F7"/>
    <w:rsid w:val="00A85F31"/>
    <w:rsid w:val="00A91826"/>
    <w:rsid w:val="00AC62F4"/>
    <w:rsid w:val="00AD00C7"/>
    <w:rsid w:val="00AE3CB0"/>
    <w:rsid w:val="00AE59A5"/>
    <w:rsid w:val="00AE5CC5"/>
    <w:rsid w:val="00B03057"/>
    <w:rsid w:val="00B1151D"/>
    <w:rsid w:val="00B203AB"/>
    <w:rsid w:val="00B21540"/>
    <w:rsid w:val="00B2536D"/>
    <w:rsid w:val="00B42594"/>
    <w:rsid w:val="00B429DF"/>
    <w:rsid w:val="00B57FB6"/>
    <w:rsid w:val="00B65432"/>
    <w:rsid w:val="00B70E7D"/>
    <w:rsid w:val="00B73F41"/>
    <w:rsid w:val="00B80626"/>
    <w:rsid w:val="00B87FC7"/>
    <w:rsid w:val="00B97E81"/>
    <w:rsid w:val="00BA4323"/>
    <w:rsid w:val="00BB104C"/>
    <w:rsid w:val="00BF50BA"/>
    <w:rsid w:val="00C06C17"/>
    <w:rsid w:val="00C06EFC"/>
    <w:rsid w:val="00C11B11"/>
    <w:rsid w:val="00C24C78"/>
    <w:rsid w:val="00C258BB"/>
    <w:rsid w:val="00C419A9"/>
    <w:rsid w:val="00C45F96"/>
    <w:rsid w:val="00C65A9E"/>
    <w:rsid w:val="00C8507E"/>
    <w:rsid w:val="00CA432F"/>
    <w:rsid w:val="00CB5158"/>
    <w:rsid w:val="00CB7AAF"/>
    <w:rsid w:val="00CB7E07"/>
    <w:rsid w:val="00CC39BD"/>
    <w:rsid w:val="00CC4BAF"/>
    <w:rsid w:val="00CE4D57"/>
    <w:rsid w:val="00CF03DB"/>
    <w:rsid w:val="00D13F8B"/>
    <w:rsid w:val="00D14055"/>
    <w:rsid w:val="00D1678C"/>
    <w:rsid w:val="00D20FF2"/>
    <w:rsid w:val="00D34933"/>
    <w:rsid w:val="00D63158"/>
    <w:rsid w:val="00D669C0"/>
    <w:rsid w:val="00D73311"/>
    <w:rsid w:val="00D75992"/>
    <w:rsid w:val="00D84EB0"/>
    <w:rsid w:val="00D97F54"/>
    <w:rsid w:val="00DA030D"/>
    <w:rsid w:val="00DA38F0"/>
    <w:rsid w:val="00DE78C0"/>
    <w:rsid w:val="00E03C65"/>
    <w:rsid w:val="00E15483"/>
    <w:rsid w:val="00E34ED1"/>
    <w:rsid w:val="00E41199"/>
    <w:rsid w:val="00E71BCE"/>
    <w:rsid w:val="00E87829"/>
    <w:rsid w:val="00E92537"/>
    <w:rsid w:val="00E92E85"/>
    <w:rsid w:val="00EA394B"/>
    <w:rsid w:val="00EA6AA9"/>
    <w:rsid w:val="00EB26C7"/>
    <w:rsid w:val="00EB5604"/>
    <w:rsid w:val="00EC65F5"/>
    <w:rsid w:val="00ED0447"/>
    <w:rsid w:val="00EE377A"/>
    <w:rsid w:val="00EF6B58"/>
    <w:rsid w:val="00F10399"/>
    <w:rsid w:val="00F26054"/>
    <w:rsid w:val="00F377CC"/>
    <w:rsid w:val="00F521F2"/>
    <w:rsid w:val="00F52A81"/>
    <w:rsid w:val="00F53C8B"/>
    <w:rsid w:val="00F625F1"/>
    <w:rsid w:val="00F67E05"/>
    <w:rsid w:val="00F7652D"/>
    <w:rsid w:val="00F87535"/>
    <w:rsid w:val="00F96AC2"/>
    <w:rsid w:val="00FA2120"/>
    <w:rsid w:val="00FA5741"/>
    <w:rsid w:val="00FB119C"/>
    <w:rsid w:val="00FC0313"/>
    <w:rsid w:val="00FC1725"/>
    <w:rsid w:val="00FC450B"/>
    <w:rsid w:val="00FE0A1A"/>
    <w:rsid w:val="00FF06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7847"/>
  <w15:chartTrackingRefBased/>
  <w15:docId w15:val="{A60A8693-65AE-4B5C-B92B-E8A58E6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CH" w:eastAsia="de-CH"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8C0"/>
    <w:rPr>
      <w:rFonts w:ascii="Arial" w:hAnsi="Arial"/>
      <w:kern w:val="0"/>
      <w:sz w:val="22"/>
      <w14:ligatures w14:val="none"/>
    </w:rPr>
  </w:style>
  <w:style w:type="paragraph" w:styleId="berschrift1">
    <w:name w:val="heading 1"/>
    <w:basedOn w:val="Standard"/>
    <w:next w:val="Standard"/>
    <w:qFormat/>
    <w:rsid w:val="00290A70"/>
    <w:pPr>
      <w:keepNext/>
      <w:numPr>
        <w:numId w:val="22"/>
      </w:numPr>
      <w:tabs>
        <w:tab w:val="left" w:pos="567"/>
      </w:tabs>
      <w:spacing w:before="120" w:after="120"/>
      <w:outlineLvl w:val="0"/>
    </w:pPr>
    <w:rPr>
      <w:rFonts w:cs="Arial"/>
      <w:b/>
      <w:bCs/>
      <w:kern w:val="32"/>
      <w:sz w:val="24"/>
      <w:szCs w:val="24"/>
    </w:rPr>
  </w:style>
  <w:style w:type="paragraph" w:styleId="berschrift2">
    <w:name w:val="heading 2"/>
    <w:basedOn w:val="Standard"/>
    <w:next w:val="Standard"/>
    <w:qFormat/>
    <w:rsid w:val="00290A70"/>
    <w:pPr>
      <w:keepNext/>
      <w:numPr>
        <w:ilvl w:val="1"/>
        <w:numId w:val="22"/>
      </w:numPr>
      <w:tabs>
        <w:tab w:val="left" w:pos="851"/>
      </w:tabs>
      <w:spacing w:before="120" w:after="120"/>
      <w:outlineLvl w:val="1"/>
    </w:pPr>
    <w:rPr>
      <w:rFonts w:cs="Arial"/>
      <w:b/>
      <w:bCs/>
      <w:iCs/>
      <w:szCs w:val="22"/>
    </w:rPr>
  </w:style>
  <w:style w:type="paragraph" w:styleId="berschrift3">
    <w:name w:val="heading 3"/>
    <w:basedOn w:val="Standard"/>
    <w:next w:val="Standard"/>
    <w:qFormat/>
    <w:rsid w:val="00290A70"/>
    <w:pPr>
      <w:keepNext/>
      <w:numPr>
        <w:ilvl w:val="2"/>
        <w:numId w:val="22"/>
      </w:numPr>
      <w:tabs>
        <w:tab w:val="left" w:pos="1134"/>
      </w:tabs>
      <w:spacing w:before="120" w:after="120"/>
      <w:outlineLvl w:val="2"/>
    </w:pPr>
    <w:rPr>
      <w:rFonts w:cs="Arial"/>
      <w:b/>
      <w:bCs/>
    </w:rPr>
  </w:style>
  <w:style w:type="paragraph" w:styleId="berschrift4">
    <w:name w:val="heading 4"/>
    <w:basedOn w:val="Standard"/>
    <w:next w:val="Standard"/>
    <w:qFormat/>
    <w:rsid w:val="00290A70"/>
    <w:pPr>
      <w:keepNext/>
      <w:numPr>
        <w:ilvl w:val="3"/>
        <w:numId w:val="22"/>
      </w:numPr>
      <w:tabs>
        <w:tab w:val="left" w:pos="1418"/>
      </w:tabs>
      <w:spacing w:before="120" w:after="120"/>
      <w:outlineLvl w:val="3"/>
    </w:pPr>
    <w:rPr>
      <w:b/>
      <w:bCs/>
    </w:rPr>
  </w:style>
  <w:style w:type="paragraph" w:styleId="berschrift5">
    <w:name w:val="heading 5"/>
    <w:basedOn w:val="Standard"/>
    <w:next w:val="Standard"/>
    <w:qFormat/>
    <w:rsid w:val="00290A70"/>
    <w:pPr>
      <w:numPr>
        <w:ilvl w:val="4"/>
        <w:numId w:val="22"/>
      </w:numPr>
      <w:tabs>
        <w:tab w:val="left" w:pos="1701"/>
      </w:tabs>
      <w:spacing w:before="120" w:after="120"/>
      <w:outlineLvl w:val="4"/>
    </w:pPr>
    <w:rPr>
      <w:b/>
      <w:bCs/>
      <w:iCs/>
    </w:rPr>
  </w:style>
  <w:style w:type="paragraph" w:styleId="berschrift6">
    <w:name w:val="heading 6"/>
    <w:basedOn w:val="Standard"/>
    <w:next w:val="Standard"/>
    <w:qFormat/>
    <w:rsid w:val="00290A70"/>
    <w:pPr>
      <w:numPr>
        <w:ilvl w:val="5"/>
        <w:numId w:val="26"/>
      </w:numPr>
      <w:tabs>
        <w:tab w:val="clear" w:pos="3240"/>
        <w:tab w:val="num" w:pos="643"/>
        <w:tab w:val="left" w:pos="1985"/>
      </w:tabs>
      <w:spacing w:before="120" w:after="120"/>
      <w:ind w:left="643" w:hanging="360"/>
      <w:outlineLvl w:val="5"/>
    </w:pPr>
    <w:rPr>
      <w:b/>
      <w:bCs/>
    </w:rPr>
  </w:style>
  <w:style w:type="paragraph" w:styleId="berschrift7">
    <w:name w:val="heading 7"/>
    <w:basedOn w:val="Standard"/>
    <w:next w:val="Standard"/>
    <w:qFormat/>
    <w:rsid w:val="00290A70"/>
    <w:pPr>
      <w:numPr>
        <w:ilvl w:val="6"/>
        <w:numId w:val="26"/>
      </w:numPr>
      <w:tabs>
        <w:tab w:val="clear" w:pos="3600"/>
        <w:tab w:val="num" w:pos="643"/>
        <w:tab w:val="left" w:pos="2268"/>
      </w:tabs>
      <w:spacing w:before="120" w:after="120"/>
      <w:ind w:left="643" w:hanging="360"/>
      <w:outlineLvl w:val="6"/>
    </w:pPr>
    <w:rPr>
      <w:b/>
    </w:rPr>
  </w:style>
  <w:style w:type="paragraph" w:styleId="berschrift8">
    <w:name w:val="heading 8"/>
    <w:basedOn w:val="Standard"/>
    <w:next w:val="Standard"/>
    <w:qFormat/>
    <w:rsid w:val="00290A70"/>
    <w:pPr>
      <w:numPr>
        <w:ilvl w:val="7"/>
        <w:numId w:val="26"/>
      </w:numPr>
      <w:tabs>
        <w:tab w:val="clear" w:pos="4320"/>
        <w:tab w:val="num" w:pos="643"/>
        <w:tab w:val="left" w:pos="2552"/>
      </w:tabs>
      <w:spacing w:before="120" w:after="120"/>
      <w:ind w:left="643" w:hanging="360"/>
      <w:outlineLvl w:val="7"/>
    </w:pPr>
    <w:rPr>
      <w:b/>
      <w:iCs/>
    </w:rPr>
  </w:style>
  <w:style w:type="paragraph" w:styleId="berschrift9">
    <w:name w:val="heading 9"/>
    <w:basedOn w:val="Standard"/>
    <w:next w:val="Standard"/>
    <w:qFormat/>
    <w:rsid w:val="00290A70"/>
    <w:pPr>
      <w:numPr>
        <w:ilvl w:val="8"/>
        <w:numId w:val="26"/>
      </w:numPr>
      <w:tabs>
        <w:tab w:val="clear" w:pos="4680"/>
        <w:tab w:val="num" w:pos="643"/>
        <w:tab w:val="left" w:pos="2835"/>
      </w:tabs>
      <w:spacing w:before="120" w:after="120"/>
      <w:ind w:left="643" w:hanging="3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290A70"/>
    <w:pPr>
      <w:numPr>
        <w:numId w:val="6"/>
      </w:numPr>
    </w:pPr>
  </w:style>
  <w:style w:type="numbering" w:styleId="1ai">
    <w:name w:val="Outline List 1"/>
    <w:basedOn w:val="KeineListe"/>
    <w:semiHidden/>
    <w:rsid w:val="00290A70"/>
    <w:pPr>
      <w:numPr>
        <w:numId w:val="9"/>
      </w:numPr>
    </w:pPr>
  </w:style>
  <w:style w:type="paragraph" w:styleId="Abbildungsverzeichnis">
    <w:name w:val="table of figures"/>
    <w:basedOn w:val="Standard"/>
    <w:next w:val="Standard"/>
    <w:rsid w:val="00290A70"/>
    <w:pPr>
      <w:ind w:left="400" w:hanging="400"/>
    </w:pPr>
  </w:style>
  <w:style w:type="paragraph" w:styleId="Anrede">
    <w:name w:val="Salutation"/>
    <w:basedOn w:val="Standard"/>
    <w:next w:val="Standard"/>
    <w:semiHidden/>
    <w:rsid w:val="00290A70"/>
  </w:style>
  <w:style w:type="numbering" w:styleId="ArtikelAbschnitt">
    <w:name w:val="Outline List 3"/>
    <w:basedOn w:val="KeineListe"/>
    <w:semiHidden/>
    <w:rsid w:val="00290A70"/>
    <w:pPr>
      <w:numPr>
        <w:numId w:val="10"/>
      </w:numPr>
    </w:pPr>
  </w:style>
  <w:style w:type="paragraph" w:styleId="Aufzhlungszeichen">
    <w:name w:val="List Bullet"/>
    <w:basedOn w:val="Standard"/>
    <w:autoRedefine/>
    <w:rsid w:val="00290A70"/>
  </w:style>
  <w:style w:type="paragraph" w:styleId="Aufzhlungszeichen2">
    <w:name w:val="List Bullet 2"/>
    <w:basedOn w:val="Standard"/>
    <w:autoRedefine/>
    <w:rsid w:val="00290A70"/>
    <w:pPr>
      <w:numPr>
        <w:numId w:val="12"/>
      </w:numPr>
      <w:tabs>
        <w:tab w:val="clear" w:pos="643"/>
        <w:tab w:val="num" w:pos="360"/>
      </w:tabs>
      <w:ind w:left="360"/>
    </w:pPr>
  </w:style>
  <w:style w:type="paragraph" w:styleId="Aufzhlungszeichen3">
    <w:name w:val="List Bullet 3"/>
    <w:basedOn w:val="Standard"/>
    <w:autoRedefine/>
    <w:rsid w:val="00290A70"/>
    <w:pPr>
      <w:numPr>
        <w:numId w:val="13"/>
      </w:numPr>
      <w:tabs>
        <w:tab w:val="clear" w:pos="926"/>
        <w:tab w:val="num" w:pos="360"/>
      </w:tabs>
      <w:ind w:left="360"/>
    </w:pPr>
  </w:style>
  <w:style w:type="paragraph" w:styleId="Aufzhlungszeichen4">
    <w:name w:val="List Bullet 4"/>
    <w:basedOn w:val="Standard"/>
    <w:autoRedefine/>
    <w:rsid w:val="00290A70"/>
    <w:pPr>
      <w:numPr>
        <w:numId w:val="14"/>
      </w:numPr>
      <w:tabs>
        <w:tab w:val="clear" w:pos="1209"/>
        <w:tab w:val="num" w:pos="360"/>
      </w:tabs>
      <w:ind w:left="360"/>
    </w:pPr>
  </w:style>
  <w:style w:type="paragraph" w:styleId="Aufzhlungszeichen5">
    <w:name w:val="List Bullet 5"/>
    <w:basedOn w:val="Standard"/>
    <w:autoRedefine/>
    <w:rsid w:val="00290A70"/>
    <w:pPr>
      <w:numPr>
        <w:numId w:val="15"/>
      </w:numPr>
      <w:tabs>
        <w:tab w:val="clear" w:pos="1492"/>
        <w:tab w:val="num" w:pos="360"/>
      </w:tabs>
      <w:ind w:left="360"/>
    </w:pPr>
  </w:style>
  <w:style w:type="paragraph" w:styleId="Beschriftung">
    <w:name w:val="caption"/>
    <w:basedOn w:val="Standard"/>
    <w:next w:val="Standard"/>
    <w:qFormat/>
    <w:rsid w:val="00290A70"/>
    <w:pPr>
      <w:spacing w:before="120" w:after="120"/>
    </w:pPr>
    <w:rPr>
      <w:b/>
      <w:bCs/>
    </w:rPr>
  </w:style>
  <w:style w:type="character" w:styleId="BesuchterLink">
    <w:name w:val="FollowedHyperlink"/>
    <w:rsid w:val="00290A70"/>
    <w:rPr>
      <w:rFonts w:ascii="Verdana" w:hAnsi="Verdana"/>
      <w:color w:val="800080"/>
      <w:sz w:val="20"/>
      <w:szCs w:val="20"/>
      <w:u w:val="single"/>
    </w:rPr>
  </w:style>
  <w:style w:type="paragraph" w:styleId="Blocktext">
    <w:name w:val="Block Text"/>
    <w:basedOn w:val="Standard"/>
    <w:semiHidden/>
    <w:rsid w:val="00290A70"/>
    <w:pPr>
      <w:spacing w:after="120"/>
      <w:ind w:left="1440" w:right="1440"/>
    </w:pPr>
  </w:style>
  <w:style w:type="paragraph" w:styleId="Dokumentstruktur">
    <w:name w:val="Document Map"/>
    <w:basedOn w:val="Standard"/>
    <w:rsid w:val="00290A70"/>
    <w:pPr>
      <w:shd w:val="clear" w:color="auto" w:fill="000080"/>
    </w:pPr>
    <w:rPr>
      <w:rFonts w:cs="Tahoma"/>
    </w:rPr>
  </w:style>
  <w:style w:type="paragraph" w:styleId="E-Mail-Signatur">
    <w:name w:val="E-mail Signature"/>
    <w:basedOn w:val="Standard"/>
    <w:semiHidden/>
    <w:rsid w:val="00290A70"/>
  </w:style>
  <w:style w:type="paragraph" w:styleId="Endnotentext">
    <w:name w:val="endnote text"/>
    <w:basedOn w:val="Standard"/>
    <w:semiHidden/>
    <w:rsid w:val="00290A70"/>
  </w:style>
  <w:style w:type="character" w:styleId="Endnotenzeichen">
    <w:name w:val="endnote reference"/>
    <w:semiHidden/>
    <w:rsid w:val="00290A70"/>
    <w:rPr>
      <w:rFonts w:ascii="Verdana" w:hAnsi="Verdana"/>
      <w:vertAlign w:val="superscript"/>
    </w:rPr>
  </w:style>
  <w:style w:type="character" w:styleId="Fett">
    <w:name w:val="Strong"/>
    <w:qFormat/>
    <w:rsid w:val="00290A70"/>
    <w:rPr>
      <w:rFonts w:ascii="Verdana" w:hAnsi="Verdana"/>
      <w:b/>
      <w:bCs/>
    </w:rPr>
  </w:style>
  <w:style w:type="paragraph" w:styleId="Fu-Endnotenberschrift">
    <w:name w:val="Note Heading"/>
    <w:basedOn w:val="Standard"/>
    <w:next w:val="Standard"/>
    <w:semiHidden/>
    <w:rsid w:val="00290A70"/>
  </w:style>
  <w:style w:type="paragraph" w:styleId="Funotentext">
    <w:name w:val="footnote text"/>
    <w:basedOn w:val="Standard"/>
    <w:rsid w:val="00290A70"/>
  </w:style>
  <w:style w:type="character" w:styleId="Funotenzeichen">
    <w:name w:val="footnote reference"/>
    <w:rsid w:val="00290A70"/>
    <w:rPr>
      <w:rFonts w:ascii="Verdana" w:hAnsi="Verdana"/>
      <w:vertAlign w:val="superscript"/>
    </w:rPr>
  </w:style>
  <w:style w:type="paragraph" w:styleId="Fuzeile">
    <w:name w:val="footer"/>
    <w:basedOn w:val="Standard"/>
    <w:link w:val="FuzeileZchn"/>
    <w:rsid w:val="00290A70"/>
    <w:pPr>
      <w:tabs>
        <w:tab w:val="center" w:pos="4536"/>
        <w:tab w:val="right" w:pos="9072"/>
      </w:tabs>
    </w:pPr>
  </w:style>
  <w:style w:type="paragraph" w:styleId="Gruformel">
    <w:name w:val="Closing"/>
    <w:basedOn w:val="Standard"/>
    <w:semiHidden/>
    <w:rsid w:val="00290A70"/>
  </w:style>
  <w:style w:type="character" w:styleId="Hervorhebung">
    <w:name w:val="Emphasis"/>
    <w:qFormat/>
    <w:rsid w:val="00290A70"/>
    <w:rPr>
      <w:rFonts w:ascii="Verdana" w:hAnsi="Verdana"/>
      <w:iCs/>
      <w:sz w:val="20"/>
      <w:szCs w:val="20"/>
    </w:rPr>
  </w:style>
  <w:style w:type="character" w:styleId="HTMLAkronym">
    <w:name w:val="HTML Acronym"/>
    <w:semiHidden/>
    <w:rsid w:val="00290A70"/>
    <w:rPr>
      <w:rFonts w:ascii="Verdana" w:hAnsi="Verdana"/>
    </w:rPr>
  </w:style>
  <w:style w:type="character" w:styleId="HTMLBeispiel">
    <w:name w:val="HTML Sample"/>
    <w:semiHidden/>
    <w:rsid w:val="00290A70"/>
    <w:rPr>
      <w:rFonts w:ascii="Verdana" w:hAnsi="Verdana" w:cs="Courier New"/>
    </w:rPr>
  </w:style>
  <w:style w:type="character" w:styleId="HTMLCode">
    <w:name w:val="HTML Code"/>
    <w:semiHidden/>
    <w:rsid w:val="00290A70"/>
    <w:rPr>
      <w:rFonts w:ascii="Courier New" w:hAnsi="Courier New" w:cs="Courier New"/>
      <w:sz w:val="20"/>
      <w:szCs w:val="20"/>
    </w:rPr>
  </w:style>
  <w:style w:type="character" w:styleId="HTMLDefinition">
    <w:name w:val="HTML Definition"/>
    <w:semiHidden/>
    <w:rsid w:val="00290A70"/>
    <w:rPr>
      <w:i/>
      <w:iCs/>
    </w:rPr>
  </w:style>
  <w:style w:type="character" w:styleId="HTMLSchreibmaschine">
    <w:name w:val="HTML Typewriter"/>
    <w:semiHidden/>
    <w:rsid w:val="00290A70"/>
    <w:rPr>
      <w:rFonts w:ascii="Courier New" w:hAnsi="Courier New" w:cs="Courier New"/>
      <w:sz w:val="20"/>
      <w:szCs w:val="20"/>
    </w:rPr>
  </w:style>
  <w:style w:type="character" w:styleId="HTMLTastatur">
    <w:name w:val="HTML Keyboard"/>
    <w:semiHidden/>
    <w:rsid w:val="00290A70"/>
    <w:rPr>
      <w:rFonts w:ascii="Courier New" w:hAnsi="Courier New" w:cs="Courier New"/>
      <w:sz w:val="20"/>
      <w:szCs w:val="20"/>
    </w:rPr>
  </w:style>
  <w:style w:type="character" w:styleId="HTMLVariable">
    <w:name w:val="HTML Variable"/>
    <w:semiHidden/>
    <w:rsid w:val="00290A70"/>
    <w:rPr>
      <w:i/>
      <w:iCs/>
    </w:rPr>
  </w:style>
  <w:style w:type="paragraph" w:styleId="HTMLVorformatiert">
    <w:name w:val="HTML Preformatted"/>
    <w:basedOn w:val="Standard"/>
    <w:semiHidden/>
    <w:rsid w:val="00290A70"/>
    <w:rPr>
      <w:rFonts w:ascii="Courier New" w:hAnsi="Courier New" w:cs="Courier New"/>
    </w:rPr>
  </w:style>
  <w:style w:type="character" w:styleId="HTMLZitat">
    <w:name w:val="HTML Cite"/>
    <w:semiHidden/>
    <w:rsid w:val="00290A70"/>
    <w:rPr>
      <w:i/>
      <w:iCs/>
    </w:rPr>
  </w:style>
  <w:style w:type="character" w:styleId="Hyperlink">
    <w:name w:val="Hyperlink"/>
    <w:uiPriority w:val="99"/>
    <w:rsid w:val="00290A70"/>
    <w:rPr>
      <w:rFonts w:ascii="Verdana" w:hAnsi="Verdana"/>
      <w:color w:val="0000FF"/>
      <w:sz w:val="20"/>
      <w:szCs w:val="20"/>
      <w:u w:val="single"/>
    </w:rPr>
  </w:style>
  <w:style w:type="paragraph" w:styleId="Index1">
    <w:name w:val="index 1"/>
    <w:basedOn w:val="Standard"/>
    <w:next w:val="Standard"/>
    <w:autoRedefine/>
    <w:rsid w:val="00290A70"/>
    <w:pPr>
      <w:ind w:left="200" w:hanging="200"/>
    </w:pPr>
  </w:style>
  <w:style w:type="paragraph" w:styleId="Index2">
    <w:name w:val="index 2"/>
    <w:basedOn w:val="Standard"/>
    <w:next w:val="Standard"/>
    <w:autoRedefine/>
    <w:rsid w:val="00290A70"/>
    <w:pPr>
      <w:ind w:left="400" w:hanging="200"/>
    </w:pPr>
  </w:style>
  <w:style w:type="paragraph" w:styleId="Index3">
    <w:name w:val="index 3"/>
    <w:basedOn w:val="Standard"/>
    <w:next w:val="Standard"/>
    <w:autoRedefine/>
    <w:rsid w:val="00290A70"/>
    <w:pPr>
      <w:ind w:left="600" w:hanging="200"/>
    </w:pPr>
  </w:style>
  <w:style w:type="paragraph" w:styleId="Index4">
    <w:name w:val="index 4"/>
    <w:basedOn w:val="Standard"/>
    <w:next w:val="Standard"/>
    <w:autoRedefine/>
    <w:rsid w:val="00290A70"/>
    <w:pPr>
      <w:ind w:left="800" w:hanging="200"/>
    </w:pPr>
  </w:style>
  <w:style w:type="paragraph" w:styleId="Index5">
    <w:name w:val="index 5"/>
    <w:basedOn w:val="Standard"/>
    <w:next w:val="Standard"/>
    <w:autoRedefine/>
    <w:rsid w:val="00290A70"/>
    <w:pPr>
      <w:ind w:left="1000" w:hanging="200"/>
    </w:pPr>
  </w:style>
  <w:style w:type="paragraph" w:styleId="Index6">
    <w:name w:val="index 6"/>
    <w:basedOn w:val="Standard"/>
    <w:next w:val="Standard"/>
    <w:autoRedefine/>
    <w:rsid w:val="00290A70"/>
    <w:pPr>
      <w:ind w:left="1200" w:hanging="200"/>
    </w:pPr>
  </w:style>
  <w:style w:type="paragraph" w:styleId="Index7">
    <w:name w:val="index 7"/>
    <w:basedOn w:val="Standard"/>
    <w:next w:val="Standard"/>
    <w:autoRedefine/>
    <w:rsid w:val="00290A70"/>
    <w:pPr>
      <w:ind w:left="1400" w:hanging="200"/>
    </w:pPr>
  </w:style>
  <w:style w:type="paragraph" w:styleId="Index8">
    <w:name w:val="index 8"/>
    <w:basedOn w:val="Standard"/>
    <w:next w:val="Standard"/>
    <w:autoRedefine/>
    <w:rsid w:val="00290A70"/>
    <w:pPr>
      <w:ind w:left="1600" w:hanging="200"/>
    </w:pPr>
  </w:style>
  <w:style w:type="paragraph" w:styleId="Index9">
    <w:name w:val="index 9"/>
    <w:basedOn w:val="Standard"/>
    <w:next w:val="Standard"/>
    <w:autoRedefine/>
    <w:rsid w:val="00290A70"/>
    <w:pPr>
      <w:ind w:left="1800" w:hanging="200"/>
    </w:pPr>
  </w:style>
  <w:style w:type="paragraph" w:styleId="Indexberschrift">
    <w:name w:val="index heading"/>
    <w:basedOn w:val="Standard"/>
    <w:next w:val="Index1"/>
    <w:rsid w:val="00290A70"/>
    <w:rPr>
      <w:rFonts w:cs="Arial"/>
      <w:b/>
      <w:bCs/>
    </w:rPr>
  </w:style>
  <w:style w:type="paragraph" w:styleId="Kommentartext">
    <w:name w:val="annotation text"/>
    <w:basedOn w:val="Standard"/>
    <w:semiHidden/>
    <w:rsid w:val="00290A70"/>
  </w:style>
  <w:style w:type="paragraph" w:styleId="Kommentarthema">
    <w:name w:val="annotation subject"/>
    <w:basedOn w:val="Kommentartext"/>
    <w:next w:val="Kommentartext"/>
    <w:semiHidden/>
    <w:rsid w:val="00290A70"/>
    <w:rPr>
      <w:b/>
      <w:bCs/>
    </w:rPr>
  </w:style>
  <w:style w:type="character" w:styleId="Kommentarzeichen">
    <w:name w:val="annotation reference"/>
    <w:semiHidden/>
    <w:rsid w:val="00290A70"/>
    <w:rPr>
      <w:rFonts w:ascii="Verdana" w:hAnsi="Verdana"/>
      <w:sz w:val="16"/>
      <w:szCs w:val="16"/>
    </w:rPr>
  </w:style>
  <w:style w:type="paragraph" w:styleId="Listenfortsetzung">
    <w:name w:val="List Continue"/>
    <w:basedOn w:val="Standard"/>
    <w:semiHidden/>
    <w:rsid w:val="00290A70"/>
    <w:pPr>
      <w:spacing w:after="120"/>
      <w:ind w:left="283"/>
    </w:pPr>
  </w:style>
  <w:style w:type="paragraph" w:styleId="Listenfortsetzung2">
    <w:name w:val="List Continue 2"/>
    <w:basedOn w:val="Standard"/>
    <w:semiHidden/>
    <w:rsid w:val="00290A70"/>
    <w:pPr>
      <w:spacing w:after="120"/>
      <w:ind w:left="566"/>
    </w:pPr>
  </w:style>
  <w:style w:type="paragraph" w:styleId="Listenfortsetzung3">
    <w:name w:val="List Continue 3"/>
    <w:basedOn w:val="Standard"/>
    <w:semiHidden/>
    <w:rsid w:val="00290A70"/>
    <w:pPr>
      <w:spacing w:after="120"/>
      <w:ind w:left="849"/>
    </w:pPr>
  </w:style>
  <w:style w:type="paragraph" w:styleId="Listenfortsetzung4">
    <w:name w:val="List Continue 4"/>
    <w:basedOn w:val="Standard"/>
    <w:semiHidden/>
    <w:rsid w:val="00290A70"/>
    <w:pPr>
      <w:spacing w:after="120"/>
      <w:ind w:left="1132"/>
    </w:pPr>
  </w:style>
  <w:style w:type="paragraph" w:styleId="Listenfortsetzung5">
    <w:name w:val="List Continue 5"/>
    <w:basedOn w:val="Standard"/>
    <w:semiHidden/>
    <w:rsid w:val="00290A70"/>
    <w:pPr>
      <w:spacing w:after="120"/>
      <w:ind w:left="1415"/>
    </w:pPr>
  </w:style>
  <w:style w:type="paragraph" w:styleId="Listennummer">
    <w:name w:val="List Number"/>
    <w:basedOn w:val="Standard"/>
    <w:rsid w:val="00290A70"/>
    <w:pPr>
      <w:numPr>
        <w:numId w:val="17"/>
      </w:numPr>
    </w:pPr>
  </w:style>
  <w:style w:type="paragraph" w:styleId="Makrotext">
    <w:name w:val="macro"/>
    <w:semiHidden/>
    <w:rsid w:val="00290A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rsid w:val="00290A7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290A70"/>
    <w:rPr>
      <w:rFonts w:cs="Courier New"/>
    </w:rPr>
  </w:style>
  <w:style w:type="paragraph" w:styleId="Rechtsgrundlagenverzeichnis">
    <w:name w:val="table of authorities"/>
    <w:basedOn w:val="Standard"/>
    <w:next w:val="Standard"/>
    <w:semiHidden/>
    <w:rsid w:val="00290A70"/>
    <w:pPr>
      <w:ind w:left="200" w:hanging="200"/>
    </w:pPr>
  </w:style>
  <w:style w:type="paragraph" w:styleId="RGV-berschrift">
    <w:name w:val="toa heading"/>
    <w:basedOn w:val="Standard"/>
    <w:next w:val="Standard"/>
    <w:semiHidden/>
    <w:rsid w:val="00290A70"/>
    <w:pPr>
      <w:spacing w:before="120"/>
    </w:pPr>
    <w:rPr>
      <w:rFonts w:cs="Arial"/>
      <w:b/>
      <w:bCs/>
      <w:szCs w:val="22"/>
    </w:rPr>
  </w:style>
  <w:style w:type="character" w:styleId="Seitenzahl">
    <w:name w:val="page number"/>
    <w:rsid w:val="00290A70"/>
    <w:rPr>
      <w:rFonts w:ascii="Verdana" w:hAnsi="Verdana"/>
      <w:sz w:val="20"/>
      <w:szCs w:val="20"/>
    </w:rPr>
  </w:style>
  <w:style w:type="paragraph" w:styleId="Sprechblasentext">
    <w:name w:val="Balloon Text"/>
    <w:basedOn w:val="Standard"/>
    <w:semiHidden/>
    <w:rsid w:val="00290A70"/>
    <w:rPr>
      <w:rFonts w:cs="Tahoma"/>
      <w:sz w:val="16"/>
      <w:szCs w:val="16"/>
    </w:rPr>
  </w:style>
  <w:style w:type="paragraph" w:styleId="StandardWeb">
    <w:name w:val="Normal (Web)"/>
    <w:basedOn w:val="Standard"/>
    <w:rsid w:val="00290A70"/>
  </w:style>
  <w:style w:type="table" w:styleId="Tabelle3D-Effekt1">
    <w:name w:val="Table 3D effects 1"/>
    <w:basedOn w:val="NormaleTabelle"/>
    <w:semiHidden/>
    <w:rsid w:val="00290A70"/>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90A70"/>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90A70"/>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90A70"/>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90A70"/>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90A70"/>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90A70"/>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90A70"/>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90A70"/>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90A70"/>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90A70"/>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90A70"/>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90A70"/>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90A70"/>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90A70"/>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90A70"/>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90A70"/>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90A70"/>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90A70"/>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90A70"/>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90A70"/>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90A70"/>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90A70"/>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90A70"/>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90A70"/>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90A70"/>
    <w:rPr>
      <w:rFonts w:ascii="Verdana" w:hAnsi="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90A70"/>
    <w:rPr>
      <w:rFonts w:ascii="Verdana" w:hAnsi="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90A70"/>
    <w:rPr>
      <w:rFonts w:ascii="Verdana" w:hAnsi="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90A70"/>
    <w:rPr>
      <w:rFonts w:ascii="Verdana" w:hAnsi="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90A70"/>
    <w:rPr>
      <w:rFonts w:ascii="Verdana" w:hAnsi="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90A70"/>
    <w:rPr>
      <w:rFonts w:ascii="Verdana" w:hAnsi="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90A70"/>
    <w:rPr>
      <w:rFonts w:ascii="Verdana" w:hAnsi="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90A70"/>
    <w:rPr>
      <w:rFonts w:ascii="Verdana" w:hAnsi="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90A70"/>
    <w:rPr>
      <w:rFonts w:ascii="Verdana" w:hAnsi="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90A70"/>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290A7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290A70"/>
    <w:pPr>
      <w:spacing w:after="120"/>
    </w:pPr>
  </w:style>
  <w:style w:type="paragraph" w:styleId="Textkrper2">
    <w:name w:val="Body Text 2"/>
    <w:basedOn w:val="Standard"/>
    <w:semiHidden/>
    <w:rsid w:val="00290A70"/>
    <w:pPr>
      <w:spacing w:after="120" w:line="480" w:lineRule="auto"/>
    </w:pPr>
  </w:style>
  <w:style w:type="paragraph" w:styleId="Textkrper3">
    <w:name w:val="Body Text 3"/>
    <w:basedOn w:val="Standard"/>
    <w:semiHidden/>
    <w:rsid w:val="00290A70"/>
    <w:pPr>
      <w:spacing w:after="120"/>
    </w:pPr>
    <w:rPr>
      <w:sz w:val="16"/>
      <w:szCs w:val="16"/>
    </w:rPr>
  </w:style>
  <w:style w:type="paragraph" w:styleId="Textkrper-Einzug2">
    <w:name w:val="Body Text Indent 2"/>
    <w:basedOn w:val="Standard"/>
    <w:semiHidden/>
    <w:rsid w:val="00290A70"/>
    <w:pPr>
      <w:spacing w:after="120" w:line="480" w:lineRule="auto"/>
      <w:ind w:left="283"/>
    </w:pPr>
  </w:style>
  <w:style w:type="paragraph" w:styleId="Textkrper-Einzug3">
    <w:name w:val="Body Text Indent 3"/>
    <w:basedOn w:val="Standard"/>
    <w:semiHidden/>
    <w:rsid w:val="00290A70"/>
    <w:pPr>
      <w:spacing w:after="120"/>
      <w:ind w:left="283"/>
    </w:pPr>
    <w:rPr>
      <w:sz w:val="16"/>
      <w:szCs w:val="16"/>
    </w:rPr>
  </w:style>
  <w:style w:type="paragraph" w:styleId="Textkrper-Erstzeileneinzug">
    <w:name w:val="Body Text First Indent"/>
    <w:basedOn w:val="Textkrper"/>
    <w:semiHidden/>
    <w:rsid w:val="00290A70"/>
    <w:pPr>
      <w:ind w:firstLine="210"/>
    </w:pPr>
  </w:style>
  <w:style w:type="paragraph" w:styleId="Textkrper-Zeileneinzug">
    <w:name w:val="Body Text Indent"/>
    <w:basedOn w:val="Standard"/>
    <w:semiHidden/>
    <w:rsid w:val="00290A70"/>
    <w:pPr>
      <w:spacing w:after="120"/>
      <w:ind w:left="283"/>
    </w:pPr>
  </w:style>
  <w:style w:type="paragraph" w:styleId="Textkrper-Erstzeileneinzug2">
    <w:name w:val="Body Text First Indent 2"/>
    <w:basedOn w:val="Textkrper-Zeileneinzug"/>
    <w:semiHidden/>
    <w:rsid w:val="00290A70"/>
    <w:pPr>
      <w:ind w:firstLine="210"/>
    </w:pPr>
  </w:style>
  <w:style w:type="paragraph" w:styleId="Titel">
    <w:name w:val="Title"/>
    <w:basedOn w:val="Standard"/>
    <w:qFormat/>
    <w:rsid w:val="00290A70"/>
    <w:pPr>
      <w:spacing w:before="240" w:after="60"/>
      <w:outlineLvl w:val="0"/>
    </w:pPr>
    <w:rPr>
      <w:rFonts w:cs="Arial"/>
      <w:b/>
      <w:bCs/>
      <w:kern w:val="28"/>
      <w:sz w:val="24"/>
      <w:szCs w:val="24"/>
    </w:rPr>
  </w:style>
  <w:style w:type="paragraph" w:styleId="Umschlagabsenderadresse">
    <w:name w:val="envelope return"/>
    <w:basedOn w:val="Standard"/>
    <w:rsid w:val="00290A70"/>
    <w:rPr>
      <w:rFonts w:cs="Arial"/>
    </w:rPr>
  </w:style>
  <w:style w:type="paragraph" w:styleId="Umschlagadresse">
    <w:name w:val="envelope address"/>
    <w:basedOn w:val="Standard"/>
    <w:rsid w:val="00290A70"/>
    <w:pPr>
      <w:framePr w:w="4320" w:h="2160" w:hRule="exact" w:hSpace="141" w:wrap="auto" w:hAnchor="page" w:xAlign="center" w:yAlign="bottom"/>
      <w:ind w:left="1"/>
    </w:pPr>
    <w:rPr>
      <w:rFonts w:cs="Arial"/>
      <w:szCs w:val="22"/>
    </w:rPr>
  </w:style>
  <w:style w:type="paragraph" w:styleId="Unterschrift">
    <w:name w:val="Signature"/>
    <w:basedOn w:val="Standard"/>
    <w:semiHidden/>
    <w:rsid w:val="00290A70"/>
    <w:pPr>
      <w:ind w:left="4252"/>
    </w:pPr>
  </w:style>
  <w:style w:type="paragraph" w:styleId="Untertitel">
    <w:name w:val="Subtitle"/>
    <w:basedOn w:val="Standard"/>
    <w:qFormat/>
    <w:rsid w:val="00290A70"/>
    <w:pPr>
      <w:spacing w:after="60"/>
      <w:jc w:val="center"/>
      <w:outlineLvl w:val="1"/>
    </w:pPr>
    <w:rPr>
      <w:rFonts w:cs="Arial"/>
      <w:szCs w:val="22"/>
    </w:rPr>
  </w:style>
  <w:style w:type="paragraph" w:styleId="Verzeichnis1">
    <w:name w:val="toc 1"/>
    <w:basedOn w:val="Standard"/>
    <w:next w:val="Standard"/>
    <w:autoRedefine/>
    <w:rsid w:val="00290A70"/>
  </w:style>
  <w:style w:type="paragraph" w:styleId="Verzeichnis2">
    <w:name w:val="toc 2"/>
    <w:basedOn w:val="Standard"/>
    <w:next w:val="Standard"/>
    <w:autoRedefine/>
    <w:rsid w:val="00290A70"/>
    <w:pPr>
      <w:ind w:left="200"/>
    </w:pPr>
  </w:style>
  <w:style w:type="paragraph" w:styleId="Verzeichnis3">
    <w:name w:val="toc 3"/>
    <w:basedOn w:val="Standard"/>
    <w:next w:val="Standard"/>
    <w:autoRedefine/>
    <w:rsid w:val="00290A70"/>
    <w:pPr>
      <w:ind w:left="400"/>
    </w:pPr>
  </w:style>
  <w:style w:type="paragraph" w:styleId="Verzeichnis4">
    <w:name w:val="toc 4"/>
    <w:basedOn w:val="Standard"/>
    <w:next w:val="Standard"/>
    <w:autoRedefine/>
    <w:rsid w:val="00290A70"/>
    <w:pPr>
      <w:ind w:left="600"/>
    </w:pPr>
  </w:style>
  <w:style w:type="paragraph" w:styleId="Verzeichnis5">
    <w:name w:val="toc 5"/>
    <w:basedOn w:val="Standard"/>
    <w:next w:val="Standard"/>
    <w:autoRedefine/>
    <w:rsid w:val="00290A70"/>
    <w:pPr>
      <w:ind w:left="800"/>
    </w:pPr>
  </w:style>
  <w:style w:type="paragraph" w:styleId="Verzeichnis6">
    <w:name w:val="toc 6"/>
    <w:basedOn w:val="Standard"/>
    <w:next w:val="Standard"/>
    <w:autoRedefine/>
    <w:rsid w:val="00290A70"/>
    <w:pPr>
      <w:ind w:left="1000"/>
    </w:pPr>
  </w:style>
  <w:style w:type="paragraph" w:styleId="Verzeichnis7">
    <w:name w:val="toc 7"/>
    <w:basedOn w:val="Standard"/>
    <w:next w:val="Standard"/>
    <w:autoRedefine/>
    <w:rsid w:val="00290A70"/>
    <w:pPr>
      <w:ind w:left="1200"/>
    </w:pPr>
  </w:style>
  <w:style w:type="paragraph" w:styleId="Verzeichnis8">
    <w:name w:val="toc 8"/>
    <w:basedOn w:val="Standard"/>
    <w:next w:val="Standard"/>
    <w:autoRedefine/>
    <w:rsid w:val="00290A70"/>
    <w:pPr>
      <w:ind w:left="1400"/>
    </w:pPr>
  </w:style>
  <w:style w:type="paragraph" w:styleId="Verzeichnis9">
    <w:name w:val="toc 9"/>
    <w:basedOn w:val="Standard"/>
    <w:next w:val="Standard"/>
    <w:autoRedefine/>
    <w:rsid w:val="00290A70"/>
    <w:pPr>
      <w:ind w:left="1600"/>
    </w:pPr>
  </w:style>
  <w:style w:type="character" w:styleId="Zeilennummer">
    <w:name w:val="line number"/>
    <w:rsid w:val="00290A70"/>
    <w:rPr>
      <w:rFonts w:ascii="Verdana" w:hAnsi="Verdana"/>
    </w:rPr>
  </w:style>
  <w:style w:type="character" w:customStyle="1" w:styleId="FuzeileZchn">
    <w:name w:val="Fußzeile Zchn"/>
    <w:link w:val="Fuzeile"/>
    <w:rsid w:val="000123E1"/>
    <w:rPr>
      <w:rFonts w:ascii="Arial" w:hAnsi="Arial"/>
      <w:lang w:val="en-US"/>
    </w:rPr>
  </w:style>
  <w:style w:type="character" w:styleId="NichtaufgelsteErwhnung">
    <w:name w:val="Unresolved Mention"/>
    <w:basedOn w:val="Absatz-Standardschriftart"/>
    <w:uiPriority w:val="99"/>
    <w:semiHidden/>
    <w:unhideWhenUsed/>
    <w:rsid w:val="003367CA"/>
    <w:rPr>
      <w:color w:val="605E5C"/>
      <w:shd w:val="clear" w:color="auto" w:fill="E1DFDD"/>
    </w:rPr>
  </w:style>
  <w:style w:type="paragraph" w:styleId="Kopfzeile">
    <w:name w:val="header"/>
    <w:basedOn w:val="Standard"/>
    <w:link w:val="KopfzeileZchn"/>
    <w:uiPriority w:val="99"/>
    <w:unhideWhenUsed/>
    <w:rsid w:val="007E03CF"/>
    <w:pPr>
      <w:tabs>
        <w:tab w:val="center" w:pos="4536"/>
        <w:tab w:val="right" w:pos="9072"/>
      </w:tabs>
    </w:pPr>
  </w:style>
  <w:style w:type="character" w:customStyle="1" w:styleId="KopfzeileZchn">
    <w:name w:val="Kopfzeile Zchn"/>
    <w:basedOn w:val="Absatz-Standardschriftart"/>
    <w:link w:val="Kopfzeile"/>
    <w:uiPriority w:val="99"/>
    <w:rsid w:val="007E03CF"/>
    <w:rPr>
      <w:rFonts w:ascii="Arial" w:hAnsi="Arial"/>
      <w:kern w:val="0"/>
      <w:sz w:val="22"/>
      <w14:ligatures w14:val="none"/>
    </w:rPr>
  </w:style>
  <w:style w:type="paragraph" w:styleId="Listenabsatz">
    <w:name w:val="List Paragraph"/>
    <w:basedOn w:val="Standard"/>
    <w:uiPriority w:val="34"/>
    <w:qFormat/>
    <w:rsid w:val="00F8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2883">
      <w:bodyDiv w:val="1"/>
      <w:marLeft w:val="0"/>
      <w:marRight w:val="0"/>
      <w:marTop w:val="0"/>
      <w:marBottom w:val="0"/>
      <w:divBdr>
        <w:top w:val="none" w:sz="0" w:space="0" w:color="auto"/>
        <w:left w:val="none" w:sz="0" w:space="0" w:color="auto"/>
        <w:bottom w:val="none" w:sz="0" w:space="0" w:color="auto"/>
        <w:right w:val="none" w:sz="0" w:space="0" w:color="auto"/>
      </w:divBdr>
    </w:div>
    <w:div w:id="738480013">
      <w:bodyDiv w:val="1"/>
      <w:marLeft w:val="0"/>
      <w:marRight w:val="0"/>
      <w:marTop w:val="0"/>
      <w:marBottom w:val="0"/>
      <w:divBdr>
        <w:top w:val="none" w:sz="0" w:space="0" w:color="auto"/>
        <w:left w:val="none" w:sz="0" w:space="0" w:color="auto"/>
        <w:bottom w:val="none" w:sz="0" w:space="0" w:color="auto"/>
        <w:right w:val="none" w:sz="0" w:space="0" w:color="auto"/>
      </w:divBdr>
    </w:div>
    <w:div w:id="1196850950">
      <w:bodyDiv w:val="1"/>
      <w:marLeft w:val="0"/>
      <w:marRight w:val="0"/>
      <w:marTop w:val="0"/>
      <w:marBottom w:val="0"/>
      <w:divBdr>
        <w:top w:val="none" w:sz="0" w:space="0" w:color="auto"/>
        <w:left w:val="none" w:sz="0" w:space="0" w:color="auto"/>
        <w:bottom w:val="none" w:sz="0" w:space="0" w:color="auto"/>
        <w:right w:val="none" w:sz="0" w:space="0" w:color="auto"/>
      </w:divBdr>
    </w:div>
    <w:div w:id="1515192886">
      <w:bodyDiv w:val="1"/>
      <w:marLeft w:val="0"/>
      <w:marRight w:val="0"/>
      <w:marTop w:val="0"/>
      <w:marBottom w:val="0"/>
      <w:divBdr>
        <w:top w:val="none" w:sz="0" w:space="0" w:color="auto"/>
        <w:left w:val="none" w:sz="0" w:space="0" w:color="auto"/>
        <w:bottom w:val="none" w:sz="0" w:space="0" w:color="auto"/>
        <w:right w:val="none" w:sz="0" w:space="0" w:color="auto"/>
      </w:divBdr>
    </w:div>
    <w:div w:id="1541241858">
      <w:bodyDiv w:val="1"/>
      <w:marLeft w:val="0"/>
      <w:marRight w:val="0"/>
      <w:marTop w:val="0"/>
      <w:marBottom w:val="0"/>
      <w:divBdr>
        <w:top w:val="none" w:sz="0" w:space="0" w:color="auto"/>
        <w:left w:val="none" w:sz="0" w:space="0" w:color="auto"/>
        <w:bottom w:val="none" w:sz="0" w:space="0" w:color="auto"/>
        <w:right w:val="none" w:sz="0" w:space="0" w:color="auto"/>
      </w:divBdr>
    </w:div>
    <w:div w:id="1574849351">
      <w:bodyDiv w:val="1"/>
      <w:marLeft w:val="0"/>
      <w:marRight w:val="0"/>
      <w:marTop w:val="0"/>
      <w:marBottom w:val="0"/>
      <w:divBdr>
        <w:top w:val="none" w:sz="0" w:space="0" w:color="auto"/>
        <w:left w:val="none" w:sz="0" w:space="0" w:color="auto"/>
        <w:bottom w:val="none" w:sz="0" w:space="0" w:color="auto"/>
        <w:right w:val="none" w:sz="0" w:space="0" w:color="auto"/>
      </w:divBdr>
    </w:div>
    <w:div w:id="1728332446">
      <w:bodyDiv w:val="1"/>
      <w:marLeft w:val="0"/>
      <w:marRight w:val="0"/>
      <w:marTop w:val="0"/>
      <w:marBottom w:val="0"/>
      <w:divBdr>
        <w:top w:val="none" w:sz="0" w:space="0" w:color="auto"/>
        <w:left w:val="none" w:sz="0" w:space="0" w:color="auto"/>
        <w:bottom w:val="none" w:sz="0" w:space="0" w:color="auto"/>
        <w:right w:val="none" w:sz="0" w:space="0" w:color="auto"/>
      </w:divBdr>
    </w:div>
    <w:div w:id="20219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v.ch/sportdecompeti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portintegrity.ch" TargetMode="External"/><Relationship Id="rId3" Type="http://schemas.openxmlformats.org/officeDocument/2006/relationships/hyperlink" Target="http://www.sportintegrity.ch/fr/downloads" TargetMode="External"/><Relationship Id="rId7" Type="http://schemas.openxmlformats.org/officeDocument/2006/relationships/hyperlink" Target="http://www.swissolympic.ch" TargetMode="External"/><Relationship Id="rId2" Type="http://schemas.openxmlformats.org/officeDocument/2006/relationships/hyperlink" Target="http://www.sportintegrity.ch/fr/listedesinterdictions" TargetMode="External"/><Relationship Id="rId1" Type="http://schemas.openxmlformats.org/officeDocument/2006/relationships/hyperlink" Target="http://www.sportintegrity.ch/fr/statut" TargetMode="External"/><Relationship Id="rId6" Type="http://schemas.openxmlformats.org/officeDocument/2006/relationships/hyperlink" Target="http://www.sportintegrity.ch/fr/groupescibles" TargetMode="External"/><Relationship Id="rId5" Type="http://schemas.openxmlformats.org/officeDocument/2006/relationships/hyperlink" Target="http://www.sportintegrity.ch/fr/pool-aut" TargetMode="External"/><Relationship Id="rId10" Type="http://schemas.openxmlformats.org/officeDocument/2006/relationships/hyperlink" Target="http://www.tas-cas.org" TargetMode="External"/><Relationship Id="rId4" Type="http://schemas.openxmlformats.org/officeDocument/2006/relationships/hyperlink" Target="http://www.sportintegrity.ch/fr/medicaments" TargetMode="External"/><Relationship Id="rId9" Type="http://schemas.openxmlformats.org/officeDocument/2006/relationships/hyperlink" Target="http://www.spv.ch/sportdecompet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praechtiger_l\Schweizer%20Paraplegiker-Gruppe\OE-SPV%20-%20QMS\Formulare%20und%20Vorlagen\Vorlagen\Vorlagen%20Word%20pro%20Abteilung\Word%20RSF\Aptos%20Vorlage_RSF_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828CEF5A15AD4CA860C2A1BE4172FC" ma:contentTypeVersion="18" ma:contentTypeDescription="Ein neues Dokument erstellen." ma:contentTypeScope="" ma:versionID="e5b7f2a6a062c314ac3d6d1a2a55b4a8">
  <xsd:schema xmlns:xsd="http://www.w3.org/2001/XMLSchema" xmlns:xs="http://www.w3.org/2001/XMLSchema" xmlns:p="http://schemas.microsoft.com/office/2006/metadata/properties" xmlns:ns2="6832da0d-7f1d-48da-aedd-24db24d6c547" xmlns:ns3="499ab825-2a84-4ea3-8788-ebb4a8541ff1" targetNamespace="http://schemas.microsoft.com/office/2006/metadata/properties" ma:root="true" ma:fieldsID="21f6f1e5467ce287b9daa08ef9054c82" ns2:_="" ns3:_="">
    <xsd:import namespace="6832da0d-7f1d-48da-aedd-24db24d6c547"/>
    <xsd:import namespace="499ab825-2a84-4ea3-8788-ebb4a8541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2da0d-7f1d-48da-aedd-24db24d6c54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e76bd0f-56eb-4dbd-a135-7afe8a79e898}" ma:internalName="TaxCatchAll" ma:showField="CatchAllData" ma:web="6832da0d-7f1d-48da-aedd-24db24d6c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9ab825-2a84-4ea3-8788-ebb4a8541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9df1b3b-33a2-4d7f-a7a2-d1b14f0be6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9ab825-2a84-4ea3-8788-ebb4a8541ff1">
      <Terms xmlns="http://schemas.microsoft.com/office/infopath/2007/PartnerControls"/>
    </lcf76f155ced4ddcb4097134ff3c332f>
    <TaxCatchAll xmlns="6832da0d-7f1d-48da-aedd-24db24d6c5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33D79-E7F5-4FA3-9FDB-03C94FEF3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2da0d-7f1d-48da-aedd-24db24d6c547"/>
    <ds:schemaRef ds:uri="499ab825-2a84-4ea3-8788-ebb4a8541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CBC2D-5C0B-4229-9441-BC9468056BFB}">
  <ds:schemaRefs>
    <ds:schemaRef ds:uri="http://schemas.microsoft.com/office/2006/metadata/properties"/>
    <ds:schemaRef ds:uri="http://schemas.microsoft.com/office/infopath/2007/PartnerControls"/>
    <ds:schemaRef ds:uri="499ab825-2a84-4ea3-8788-ebb4a8541ff1"/>
    <ds:schemaRef ds:uri="6832da0d-7f1d-48da-aedd-24db24d6c547"/>
  </ds:schemaRefs>
</ds:datastoreItem>
</file>

<file path=customXml/itemProps3.xml><?xml version="1.0" encoding="utf-8"?>
<ds:datastoreItem xmlns:ds="http://schemas.openxmlformats.org/officeDocument/2006/customXml" ds:itemID="{E9865DD3-29EB-4F7F-BFF0-35C2FAC80BA5}">
  <ds:schemaRefs>
    <ds:schemaRef ds:uri="http://schemas.openxmlformats.org/officeDocument/2006/bibliography"/>
  </ds:schemaRefs>
</ds:datastoreItem>
</file>

<file path=customXml/itemProps4.xml><?xml version="1.0" encoding="utf-8"?>
<ds:datastoreItem xmlns:ds="http://schemas.openxmlformats.org/officeDocument/2006/customXml" ds:itemID="{3F7C396C-A1F7-4E8B-B536-E46BBEB1A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Aptos Vorlage_RSF_f</Template>
  <TotalTime>0</TotalTime>
  <Pages>3</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Wiprächtiger Linda - SPV</dc:creator>
  <cp:keywords/>
  <dc:description/>
  <cp:lastModifiedBy>Wiprächtiger Linda - SPV</cp:lastModifiedBy>
  <cp:revision>95</cp:revision>
  <cp:lastPrinted>2025-03-12T13:59:00Z</cp:lastPrinted>
  <dcterms:created xsi:type="dcterms:W3CDTF">2025-07-08T08:26:00Z</dcterms:created>
  <dcterms:modified xsi:type="dcterms:W3CDTF">2025-07-16T14:39:00Z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0x010100FB828CEF5A15AD4CA860C2A1BE4172FC</vt:lpwstr>
  </property>
  <property fmtid="{D5CDD505-2E9C-101B-9397-08002B2CF9AE}" pid="3" name="MediaServiceImageTags">
    <vt:lpwstr/>
  </property>
</Properties>
</file>